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47A38B" w14:textId="77777777" w:rsidR="000C6B2C" w:rsidRPr="00FE762C" w:rsidRDefault="000C6B2C">
      <w:pPr>
        <w:pStyle w:val="Nadpis7"/>
        <w:jc w:val="center"/>
        <w:rPr>
          <w:b/>
          <w:sz w:val="36"/>
        </w:rPr>
      </w:pPr>
      <w:r w:rsidRPr="00FE762C">
        <w:rPr>
          <w:b/>
          <w:sz w:val="36"/>
        </w:rPr>
        <w:t>SMLOUVA O DÍLO</w:t>
      </w:r>
    </w:p>
    <w:p w14:paraId="0B47A38C" w14:textId="77777777" w:rsidR="000C6B2C" w:rsidRPr="00FE762C" w:rsidRDefault="000C6B2C">
      <w:pPr>
        <w:pStyle w:val="Zkladntext3"/>
        <w:rPr>
          <w:rFonts w:ascii="Times New Roman" w:hAnsi="Times New Roman"/>
        </w:rPr>
      </w:pPr>
      <w:r w:rsidRPr="00FE762C">
        <w:rPr>
          <w:rFonts w:ascii="Times New Roman" w:hAnsi="Times New Roman"/>
        </w:rPr>
        <w:t>kterou dne, měsíce a roku níže uvedené</w:t>
      </w:r>
      <w:r w:rsidR="00670EBB">
        <w:rPr>
          <w:rFonts w:ascii="Times New Roman" w:hAnsi="Times New Roman"/>
        </w:rPr>
        <w:t>ho uzavřeli dle ustanovení § 2586</w:t>
      </w:r>
      <w:r w:rsidRPr="00FE762C">
        <w:rPr>
          <w:rFonts w:ascii="Times New Roman" w:hAnsi="Times New Roman"/>
        </w:rPr>
        <w:t xml:space="preserve"> a následujících </w:t>
      </w:r>
      <w:r w:rsidR="007A7DD7">
        <w:rPr>
          <w:rFonts w:ascii="Times New Roman" w:hAnsi="Times New Roman"/>
        </w:rPr>
        <w:t>zákona č.89/2012 Sb., občanského</w:t>
      </w:r>
      <w:r w:rsidRPr="00FE762C">
        <w:rPr>
          <w:rFonts w:ascii="Times New Roman" w:hAnsi="Times New Roman"/>
        </w:rPr>
        <w:t xml:space="preserve"> zákoníku</w:t>
      </w:r>
      <w:r w:rsidR="007A7DD7">
        <w:rPr>
          <w:rFonts w:ascii="Times New Roman" w:hAnsi="Times New Roman"/>
        </w:rPr>
        <w:t xml:space="preserve"> v platném znění</w:t>
      </w:r>
    </w:p>
    <w:p w14:paraId="0B47A38D" w14:textId="77777777" w:rsidR="000C6B2C" w:rsidRPr="00FE762C" w:rsidRDefault="000C6B2C">
      <w:pPr>
        <w:jc w:val="center"/>
        <w:rPr>
          <w:rFonts w:ascii="Bookman Old Style" w:hAnsi="Bookman Old Style"/>
          <w:sz w:val="20"/>
        </w:rPr>
      </w:pPr>
    </w:p>
    <w:p w14:paraId="0B47A38E" w14:textId="77777777" w:rsidR="000C6B2C" w:rsidRPr="00FE762C" w:rsidRDefault="000C6B2C">
      <w:pPr>
        <w:rPr>
          <w:b/>
        </w:rPr>
      </w:pPr>
    </w:p>
    <w:p w14:paraId="0B47A38F" w14:textId="3CD67414" w:rsidR="000C6B2C" w:rsidRPr="00B37B0A" w:rsidRDefault="000C6B2C">
      <w:pPr>
        <w:rPr>
          <w:b/>
          <w:i/>
          <w:color w:val="FF0000"/>
          <w:sz w:val="20"/>
        </w:rPr>
      </w:pPr>
      <w:r w:rsidRPr="00FE762C">
        <w:rPr>
          <w:i/>
          <w:sz w:val="20"/>
        </w:rPr>
        <w:t>Číslo smlouvy objednatele</w:t>
      </w:r>
      <w:r w:rsidRPr="003A5658">
        <w:rPr>
          <w:b/>
          <w:i/>
        </w:rPr>
        <w:t xml:space="preserve">: </w:t>
      </w:r>
      <w:r w:rsidR="00D222A8" w:rsidRPr="003A5658">
        <w:rPr>
          <w:b/>
          <w:i/>
        </w:rPr>
        <w:t xml:space="preserve"> </w:t>
      </w:r>
      <w:r w:rsidR="008C3B6D">
        <w:rPr>
          <w:b/>
          <w:i/>
        </w:rPr>
        <w:t>……..</w:t>
      </w:r>
      <w:r w:rsidR="00484DA4">
        <w:rPr>
          <w:b/>
          <w:i/>
        </w:rPr>
        <w:t>/ODO/202</w:t>
      </w:r>
      <w:r w:rsidR="00A0099D">
        <w:rPr>
          <w:b/>
          <w:i/>
        </w:rPr>
        <w:t>2</w:t>
      </w:r>
      <w:r w:rsidR="00D222A8" w:rsidRPr="003A5658">
        <w:rPr>
          <w:b/>
          <w:i/>
        </w:rPr>
        <w:t xml:space="preserve">      </w:t>
      </w:r>
    </w:p>
    <w:p w14:paraId="0B47A390" w14:textId="49DF88F7" w:rsidR="000C6B2C" w:rsidRDefault="000C6B2C">
      <w:pPr>
        <w:rPr>
          <w:i/>
          <w:sz w:val="20"/>
        </w:rPr>
      </w:pPr>
      <w:r w:rsidRPr="00FE762C">
        <w:rPr>
          <w:i/>
          <w:sz w:val="20"/>
        </w:rPr>
        <w:t xml:space="preserve">Číslo smlouvy zhotovitele:  </w:t>
      </w:r>
    </w:p>
    <w:p w14:paraId="1F96413A" w14:textId="77777777" w:rsidR="00C721F2" w:rsidRPr="00FE762C" w:rsidRDefault="00C721F2">
      <w:pPr>
        <w:rPr>
          <w:i/>
          <w:sz w:val="20"/>
        </w:rPr>
      </w:pPr>
    </w:p>
    <w:p w14:paraId="0B47A393" w14:textId="3FED61D9" w:rsidR="000C6B2C" w:rsidRPr="00FE762C" w:rsidRDefault="008C3B6D">
      <w:pPr>
        <w:jc w:val="both"/>
        <w:rPr>
          <w:b/>
          <w:i/>
        </w:rPr>
      </w:pPr>
      <w:r w:rsidRPr="008C3B6D">
        <w:rPr>
          <w:i/>
          <w:sz w:val="20"/>
        </w:rPr>
        <w:t xml:space="preserve">Tato smlouva o dílo byla uzavřena na základě zadávacího řízení evidenční číslo </w:t>
      </w:r>
      <w:r>
        <w:rPr>
          <w:i/>
          <w:sz w:val="20"/>
        </w:rPr>
        <w:t>……..</w:t>
      </w:r>
      <w:r w:rsidRPr="008C3B6D">
        <w:rPr>
          <w:i/>
          <w:sz w:val="20"/>
        </w:rPr>
        <w:t>/MR/SÚ/20</w:t>
      </w:r>
      <w:r w:rsidR="00484DA4">
        <w:rPr>
          <w:i/>
          <w:sz w:val="20"/>
        </w:rPr>
        <w:t>2</w:t>
      </w:r>
      <w:r w:rsidR="00A0099D">
        <w:rPr>
          <w:i/>
          <w:sz w:val="20"/>
        </w:rPr>
        <w:t>2</w:t>
      </w:r>
    </w:p>
    <w:p w14:paraId="0B47A394" w14:textId="77777777" w:rsidR="000C6B2C" w:rsidRPr="00FE762C" w:rsidRDefault="000C6B2C">
      <w:pPr>
        <w:jc w:val="both"/>
      </w:pPr>
    </w:p>
    <w:p w14:paraId="0B47A395" w14:textId="77777777" w:rsidR="000C6B2C" w:rsidRPr="00FE762C" w:rsidRDefault="000C6B2C">
      <w:pPr>
        <w:widowControl w:val="0"/>
        <w:autoSpaceDE w:val="0"/>
        <w:autoSpaceDN w:val="0"/>
        <w:adjustRightInd w:val="0"/>
        <w:ind w:left="360" w:hanging="360"/>
        <w:rPr>
          <w:b/>
        </w:rPr>
      </w:pPr>
      <w:r w:rsidRPr="00FE762C">
        <w:rPr>
          <w:b/>
        </w:rPr>
        <w:t xml:space="preserve">1.     </w:t>
      </w:r>
      <w:r w:rsidR="009E5E97" w:rsidRPr="00FE762C">
        <w:rPr>
          <w:b/>
        </w:rPr>
        <w:t xml:space="preserve">   </w:t>
      </w:r>
      <w:r w:rsidRPr="00FE762C">
        <w:rPr>
          <w:b/>
        </w:rPr>
        <w:t xml:space="preserve"> Krajská správa a údržba silnic Karlovarského kraje, </w:t>
      </w:r>
    </w:p>
    <w:p w14:paraId="0B47A396" w14:textId="77777777" w:rsidR="000C6B2C" w:rsidRPr="00FE762C" w:rsidRDefault="000C6B2C">
      <w:pPr>
        <w:widowControl w:val="0"/>
        <w:autoSpaceDE w:val="0"/>
        <w:autoSpaceDN w:val="0"/>
        <w:adjustRightInd w:val="0"/>
        <w:ind w:left="708"/>
        <w:rPr>
          <w:b/>
        </w:rPr>
      </w:pPr>
      <w:r w:rsidRPr="00FE762C">
        <w:rPr>
          <w:b/>
        </w:rPr>
        <w:t>příspěvková organizace</w:t>
      </w:r>
    </w:p>
    <w:p w14:paraId="0B47A397" w14:textId="3FBB79F4" w:rsidR="000C6B2C" w:rsidRPr="00FE762C" w:rsidRDefault="000C6B2C">
      <w:pPr>
        <w:widowControl w:val="0"/>
        <w:autoSpaceDE w:val="0"/>
        <w:autoSpaceDN w:val="0"/>
        <w:adjustRightInd w:val="0"/>
        <w:ind w:left="1068" w:hanging="360"/>
      </w:pPr>
      <w:r w:rsidRPr="00FE762C">
        <w:t>se sídlem v Sokolově, Chebská 282, PSČ</w:t>
      </w:r>
      <w:r w:rsidR="005F3D9F" w:rsidRPr="00FE762C">
        <w:t>:</w:t>
      </w:r>
      <w:r w:rsidRPr="00FE762C">
        <w:t xml:space="preserve"> 356 0</w:t>
      </w:r>
      <w:r w:rsidR="00FE3745">
        <w:t>1</w:t>
      </w:r>
      <w:r w:rsidRPr="00FE762C">
        <w:t xml:space="preserve">  </w:t>
      </w:r>
    </w:p>
    <w:p w14:paraId="0B47A398" w14:textId="56464198" w:rsidR="000C6B2C" w:rsidRPr="00FE762C" w:rsidRDefault="000C6B2C">
      <w:pPr>
        <w:widowControl w:val="0"/>
        <w:autoSpaceDE w:val="0"/>
        <w:autoSpaceDN w:val="0"/>
        <w:adjustRightInd w:val="0"/>
        <w:ind w:left="1068" w:hanging="360"/>
      </w:pPr>
      <w:r w:rsidRPr="00FE762C">
        <w:t xml:space="preserve">zastoupená ředitelem organizace </w:t>
      </w:r>
      <w:r w:rsidR="008C3B6D">
        <w:t xml:space="preserve">Ing. </w:t>
      </w:r>
      <w:r w:rsidR="00A0099D">
        <w:t>Jiřím Šlachtou</w:t>
      </w:r>
    </w:p>
    <w:p w14:paraId="0B47A399" w14:textId="77777777" w:rsidR="000C6B2C" w:rsidRPr="00FE762C" w:rsidRDefault="000C6B2C">
      <w:pPr>
        <w:widowControl w:val="0"/>
        <w:autoSpaceDE w:val="0"/>
        <w:autoSpaceDN w:val="0"/>
        <w:adjustRightInd w:val="0"/>
        <w:ind w:left="1068" w:hanging="360"/>
      </w:pPr>
      <w:r w:rsidRPr="00FE762C">
        <w:t>IČ: 70947023</w:t>
      </w:r>
    </w:p>
    <w:p w14:paraId="0B47A39A" w14:textId="77777777" w:rsidR="000C6B2C" w:rsidRPr="00FE762C" w:rsidRDefault="000C6B2C">
      <w:pPr>
        <w:widowControl w:val="0"/>
        <w:autoSpaceDE w:val="0"/>
        <w:autoSpaceDN w:val="0"/>
        <w:adjustRightInd w:val="0"/>
        <w:ind w:left="1068" w:hanging="360"/>
        <w:rPr>
          <w:i/>
        </w:rPr>
      </w:pPr>
      <w:r w:rsidRPr="00FE762C">
        <w:t>DIČ: CZ70947023</w:t>
      </w:r>
    </w:p>
    <w:p w14:paraId="0B47A39B" w14:textId="77777777" w:rsidR="000C6B2C" w:rsidRPr="00FE762C" w:rsidRDefault="000C6B2C">
      <w:pPr>
        <w:widowControl w:val="0"/>
        <w:autoSpaceDE w:val="0"/>
        <w:autoSpaceDN w:val="0"/>
        <w:adjustRightInd w:val="0"/>
        <w:ind w:left="1068" w:hanging="360"/>
      </w:pPr>
      <w:r w:rsidRPr="00FE762C">
        <w:t xml:space="preserve">Bankovní spojení:  Komerční banka, a.s., pobočka Karlovy Vary </w:t>
      </w:r>
    </w:p>
    <w:p w14:paraId="0B47A39C" w14:textId="77777777" w:rsidR="000C6B2C" w:rsidRPr="00FE762C" w:rsidRDefault="000C6B2C">
      <w:pPr>
        <w:widowControl w:val="0"/>
        <w:autoSpaceDE w:val="0"/>
        <w:autoSpaceDN w:val="0"/>
        <w:adjustRightInd w:val="0"/>
        <w:ind w:left="1068" w:hanging="360"/>
      </w:pPr>
      <w:r w:rsidRPr="00FE762C">
        <w:t>Číslo účtu: 78 – 2496840247/0100</w:t>
      </w:r>
    </w:p>
    <w:p w14:paraId="2C72329F" w14:textId="4043CC9B" w:rsidR="00CC0DA7" w:rsidRDefault="003A4E21">
      <w:pPr>
        <w:widowControl w:val="0"/>
        <w:autoSpaceDE w:val="0"/>
        <w:autoSpaceDN w:val="0"/>
        <w:adjustRightInd w:val="0"/>
        <w:ind w:left="1068" w:hanging="360"/>
      </w:pPr>
      <w:r w:rsidRPr="00FE762C">
        <w:t>Oprávněná osoba</w:t>
      </w:r>
      <w:r w:rsidR="006A77A2">
        <w:t xml:space="preserve"> ve věcech technických</w:t>
      </w:r>
      <w:r w:rsidR="000C6B2C" w:rsidRPr="00FE762C">
        <w:t xml:space="preserve">: </w:t>
      </w:r>
      <w:r w:rsidR="00CC0DA7">
        <w:t xml:space="preserve"> </w:t>
      </w:r>
      <w:r w:rsidR="00A0099D">
        <w:t>Ing. Martina Svojtková</w:t>
      </w:r>
      <w:r w:rsidR="000C6B2C" w:rsidRPr="00FE762C">
        <w:t xml:space="preserve">, tel.: </w:t>
      </w:r>
      <w:r w:rsidR="006A77A2">
        <w:t>352 356 14</w:t>
      </w:r>
      <w:r w:rsidR="00A0099D">
        <w:t>0</w:t>
      </w:r>
      <w:r w:rsidR="000C6B2C" w:rsidRPr="00FE762C">
        <w:t xml:space="preserve">, </w:t>
      </w:r>
    </w:p>
    <w:p w14:paraId="50D34493" w14:textId="730C41AC" w:rsidR="006A77A2" w:rsidRDefault="000C6B2C" w:rsidP="00CC0DA7">
      <w:pPr>
        <w:widowControl w:val="0"/>
        <w:autoSpaceDE w:val="0"/>
        <w:autoSpaceDN w:val="0"/>
        <w:adjustRightInd w:val="0"/>
        <w:ind w:left="1068" w:hanging="360"/>
      </w:pPr>
      <w:r w:rsidRPr="00FE762C">
        <w:t xml:space="preserve">mob.: </w:t>
      </w:r>
      <w:r w:rsidR="00A0099D">
        <w:t>723</w:t>
      </w:r>
      <w:r w:rsidR="006A77A2">
        <w:t> </w:t>
      </w:r>
      <w:r w:rsidR="00A0099D">
        <w:t>743</w:t>
      </w:r>
      <w:r w:rsidR="006A77A2">
        <w:t> </w:t>
      </w:r>
      <w:r w:rsidR="00A0099D">
        <w:t>029</w:t>
      </w:r>
      <w:r w:rsidR="006A77A2">
        <w:t xml:space="preserve">, </w:t>
      </w:r>
      <w:r w:rsidR="00CC0DA7">
        <w:t xml:space="preserve"> </w:t>
      </w:r>
      <w:r w:rsidR="006A77A2">
        <w:t xml:space="preserve">e-mail: </w:t>
      </w:r>
      <w:hyperlink r:id="rId11" w:history="1">
        <w:r w:rsidR="00A0099D" w:rsidRPr="006E2805">
          <w:rPr>
            <w:rStyle w:val="Hypertextovodkaz"/>
          </w:rPr>
          <w:t>svojtkova.martina@ksusk.cz</w:t>
        </w:r>
      </w:hyperlink>
    </w:p>
    <w:p w14:paraId="0B47A39E" w14:textId="53FAA760" w:rsidR="000C6B2C" w:rsidRPr="00FE762C" w:rsidRDefault="000C6B2C">
      <w:pPr>
        <w:widowControl w:val="0"/>
        <w:autoSpaceDE w:val="0"/>
        <w:autoSpaceDN w:val="0"/>
        <w:adjustRightInd w:val="0"/>
        <w:ind w:left="1068" w:hanging="360"/>
      </w:pPr>
      <w:r w:rsidRPr="00FE762C">
        <w:t>Zřizovací listina ZK 590</w:t>
      </w:r>
      <w:r w:rsidR="00256CC2" w:rsidRPr="00FE762C">
        <w:t xml:space="preserve">1 ze dne </w:t>
      </w:r>
      <w:r w:rsidRPr="00FE762C">
        <w:t>13.12.2001</w:t>
      </w:r>
    </w:p>
    <w:p w14:paraId="0B47A39F" w14:textId="77777777" w:rsidR="00256CC2" w:rsidRPr="00FE762C" w:rsidRDefault="000C6B2C">
      <w:pPr>
        <w:ind w:left="1068" w:hanging="360"/>
      </w:pPr>
      <w:r w:rsidRPr="00FE762C">
        <w:t>Výpis obchodního rejstříku vedený u Krajského soudu v Plzni, oddíl Pr, vložka 114</w:t>
      </w:r>
    </w:p>
    <w:p w14:paraId="0B47A3A0" w14:textId="77777777" w:rsidR="000C6B2C" w:rsidRPr="00FE762C" w:rsidRDefault="000C6B2C">
      <w:pPr>
        <w:ind w:left="1068" w:hanging="360"/>
      </w:pPr>
      <w:r w:rsidRPr="00FE762C">
        <w:t xml:space="preserve">                                                                        </w:t>
      </w:r>
    </w:p>
    <w:p w14:paraId="0B47A3A1" w14:textId="77777777" w:rsidR="000C6B2C" w:rsidRPr="00FE762C" w:rsidRDefault="000C6B2C">
      <w:pPr>
        <w:ind w:firstLine="360"/>
        <w:jc w:val="both"/>
        <w:rPr>
          <w:i/>
        </w:rPr>
      </w:pPr>
      <w:r w:rsidRPr="00FE762C">
        <w:rPr>
          <w:i/>
        </w:rPr>
        <w:t xml:space="preserve">     na straně jedné jako objednatel /dále jen objednatel/</w:t>
      </w:r>
    </w:p>
    <w:p w14:paraId="0B47A3A2" w14:textId="77777777" w:rsidR="000C6B2C" w:rsidRPr="00FE762C" w:rsidRDefault="000C6B2C">
      <w:pPr>
        <w:jc w:val="both"/>
        <w:rPr>
          <w:sz w:val="26"/>
        </w:rPr>
      </w:pPr>
    </w:p>
    <w:p w14:paraId="0B47A3A3" w14:textId="77777777" w:rsidR="000C6B2C" w:rsidRPr="00FE762C" w:rsidRDefault="000C6B2C">
      <w:pPr>
        <w:jc w:val="center"/>
        <w:rPr>
          <w:rFonts w:ascii="Bookman Old Style" w:hAnsi="Bookman Old Style"/>
          <w:sz w:val="26"/>
        </w:rPr>
      </w:pPr>
      <w:r w:rsidRPr="00FE762C">
        <w:rPr>
          <w:rFonts w:ascii="Bookman Old Style" w:hAnsi="Bookman Old Style"/>
          <w:sz w:val="26"/>
        </w:rPr>
        <w:t>a</w:t>
      </w:r>
    </w:p>
    <w:p w14:paraId="0B47A3A4" w14:textId="77777777" w:rsidR="000C6B2C" w:rsidRPr="00FE762C" w:rsidRDefault="000C6B2C">
      <w:r w:rsidRPr="00FE762C">
        <w:t xml:space="preserve"> </w:t>
      </w:r>
    </w:p>
    <w:p w14:paraId="0B47A3A5" w14:textId="77777777" w:rsidR="00901E1E" w:rsidRPr="00FE762C" w:rsidRDefault="005F3D9F" w:rsidP="00901E1E">
      <w:pPr>
        <w:rPr>
          <w:b/>
        </w:rPr>
      </w:pPr>
      <w:r w:rsidRPr="00FE762C">
        <w:rPr>
          <w:b/>
        </w:rPr>
        <w:t xml:space="preserve">2.     </w:t>
      </w:r>
      <w:r w:rsidR="009E5E97" w:rsidRPr="00FE762C">
        <w:rPr>
          <w:b/>
        </w:rPr>
        <w:t xml:space="preserve">   </w:t>
      </w:r>
      <w:r w:rsidRPr="00FE762C">
        <w:rPr>
          <w:b/>
        </w:rPr>
        <w:t xml:space="preserve"> </w:t>
      </w:r>
    </w:p>
    <w:p w14:paraId="0B47A3A6" w14:textId="77777777" w:rsidR="00901E1E" w:rsidRPr="00FE762C" w:rsidRDefault="00901E1E" w:rsidP="00901E1E">
      <w:pPr>
        <w:rPr>
          <w:b/>
        </w:rPr>
      </w:pPr>
    </w:p>
    <w:p w14:paraId="4B94E7A7" w14:textId="77777777" w:rsidR="008C3B6D" w:rsidRPr="00C25172" w:rsidRDefault="008C3B6D" w:rsidP="008C3B6D">
      <w:pPr>
        <w:ind w:firstLine="708"/>
        <w:rPr>
          <w:b/>
        </w:rPr>
      </w:pPr>
      <w:r>
        <w:rPr>
          <w:b/>
        </w:rPr>
        <w:t>………………………..</w:t>
      </w:r>
    </w:p>
    <w:p w14:paraId="2A87D433" w14:textId="77777777" w:rsidR="008C3B6D" w:rsidRDefault="008C3B6D" w:rsidP="008C3B6D">
      <w:pPr>
        <w:ind w:firstLine="708"/>
      </w:pPr>
      <w:r w:rsidRPr="00901E1E">
        <w:t xml:space="preserve">se sídlem </w:t>
      </w:r>
      <w:r>
        <w:t>……………………………………………..</w:t>
      </w:r>
    </w:p>
    <w:p w14:paraId="37E47CE6" w14:textId="5397D7B0" w:rsidR="008C3B6D" w:rsidRDefault="008C3B6D" w:rsidP="008C3B6D">
      <w:pPr>
        <w:ind w:firstLine="708"/>
        <w:rPr>
          <w:color w:val="FF0000"/>
        </w:rPr>
      </w:pPr>
      <w:r w:rsidRPr="00901E1E">
        <w:t xml:space="preserve">zastoupená </w:t>
      </w:r>
      <w:r>
        <w:t>……………………..…………………….</w:t>
      </w:r>
    </w:p>
    <w:p w14:paraId="53984B43" w14:textId="77777777" w:rsidR="008C3B6D" w:rsidRPr="00C25172" w:rsidRDefault="008C3B6D" w:rsidP="008C3B6D">
      <w:pPr>
        <w:ind w:firstLine="708"/>
      </w:pPr>
      <w:r w:rsidRPr="00901E1E">
        <w:t xml:space="preserve">IČ: </w:t>
      </w:r>
      <w:r>
        <w:t>……………….</w:t>
      </w:r>
    </w:p>
    <w:p w14:paraId="148C1CAA" w14:textId="77777777" w:rsidR="008C3B6D" w:rsidRPr="007D4D2C" w:rsidRDefault="008C3B6D" w:rsidP="008C3B6D">
      <w:pPr>
        <w:ind w:firstLine="708"/>
        <w:rPr>
          <w:color w:val="FF0000"/>
        </w:rPr>
      </w:pPr>
      <w:r w:rsidRPr="00901E1E">
        <w:t xml:space="preserve">DIČ: </w:t>
      </w:r>
      <w:r>
        <w:t>……………..</w:t>
      </w:r>
    </w:p>
    <w:p w14:paraId="5E3458A2" w14:textId="77777777" w:rsidR="008C3B6D" w:rsidRDefault="008C3B6D" w:rsidP="008C3B6D">
      <w:pPr>
        <w:ind w:firstLine="708"/>
        <w:rPr>
          <w:iCs/>
        </w:rPr>
      </w:pPr>
      <w:r w:rsidRPr="00901E1E">
        <w:rPr>
          <w:iCs/>
        </w:rPr>
        <w:t>Bank</w:t>
      </w:r>
      <w:r>
        <w:rPr>
          <w:iCs/>
        </w:rPr>
        <w:t xml:space="preserve">ovní </w:t>
      </w:r>
      <w:r w:rsidRPr="00901E1E">
        <w:rPr>
          <w:iCs/>
        </w:rPr>
        <w:t>spoj</w:t>
      </w:r>
      <w:r>
        <w:rPr>
          <w:iCs/>
        </w:rPr>
        <w:t>ení</w:t>
      </w:r>
      <w:r w:rsidRPr="00901E1E">
        <w:rPr>
          <w:iCs/>
        </w:rPr>
        <w:t>:</w:t>
      </w:r>
      <w:r>
        <w:rPr>
          <w:iCs/>
        </w:rPr>
        <w:t xml:space="preserve"> </w:t>
      </w:r>
      <w:r w:rsidRPr="00901E1E">
        <w:rPr>
          <w:iCs/>
        </w:rPr>
        <w:t xml:space="preserve"> </w:t>
      </w:r>
      <w:r>
        <w:rPr>
          <w:iCs/>
        </w:rPr>
        <w:t>…………………………………</w:t>
      </w:r>
    </w:p>
    <w:p w14:paraId="19392582" w14:textId="77777777" w:rsidR="008C3B6D" w:rsidRDefault="008C3B6D" w:rsidP="008C3B6D">
      <w:pPr>
        <w:ind w:firstLine="708"/>
        <w:rPr>
          <w:iCs/>
        </w:rPr>
      </w:pPr>
      <w:r>
        <w:rPr>
          <w:iCs/>
        </w:rPr>
        <w:t>Číslo účtu: …………………………….</w:t>
      </w:r>
    </w:p>
    <w:p w14:paraId="406099DC" w14:textId="73B5BB37" w:rsidR="008C3B6D" w:rsidRDefault="008C3B6D" w:rsidP="008C3B6D">
      <w:pPr>
        <w:ind w:left="708"/>
        <w:rPr>
          <w:iCs/>
        </w:rPr>
      </w:pPr>
      <w:r>
        <w:rPr>
          <w:iCs/>
        </w:rPr>
        <w:t xml:space="preserve">Odpovědný pracovník ve věcech technických: ……………………........tel.:……………e-mail: </w:t>
      </w:r>
    </w:p>
    <w:p w14:paraId="497191BB" w14:textId="77777777" w:rsidR="008C3B6D" w:rsidRPr="007D4D2C" w:rsidRDefault="008C3B6D" w:rsidP="008C3B6D">
      <w:pPr>
        <w:ind w:firstLine="708"/>
        <w:rPr>
          <w:color w:val="FF0000"/>
        </w:rPr>
      </w:pPr>
      <w:r w:rsidRPr="007D4D2C">
        <w:t xml:space="preserve">Výpis </w:t>
      </w:r>
      <w:r>
        <w:t>obchodního rejstříku vedený</w:t>
      </w:r>
      <w:r w:rsidRPr="007D4D2C">
        <w:t xml:space="preserve"> u</w:t>
      </w:r>
      <w:r w:rsidRPr="007D4D2C">
        <w:rPr>
          <w:color w:val="FF0000"/>
        </w:rPr>
        <w:t xml:space="preserve"> </w:t>
      </w:r>
      <w:r>
        <w:t>…………….</w:t>
      </w:r>
      <w:r w:rsidRPr="00D83C37">
        <w:t xml:space="preserve"> soudu</w:t>
      </w:r>
      <w:r w:rsidRPr="007D4D2C">
        <w:rPr>
          <w:color w:val="FF0000"/>
        </w:rPr>
        <w:t xml:space="preserve"> </w:t>
      </w:r>
      <w:r w:rsidRPr="00D83C37">
        <w:t xml:space="preserve">v </w:t>
      </w:r>
      <w:r>
        <w:t>……..</w:t>
      </w:r>
      <w:r w:rsidRPr="00D83C37">
        <w:t xml:space="preserve">, oddíl </w:t>
      </w:r>
      <w:r>
        <w:t>.</w:t>
      </w:r>
      <w:r w:rsidRPr="00D83C37">
        <w:t xml:space="preserve"> vložka </w:t>
      </w:r>
      <w:r>
        <w:t>………</w:t>
      </w:r>
    </w:p>
    <w:p w14:paraId="0B47A3B1" w14:textId="651FB425" w:rsidR="000C6B2C" w:rsidRPr="00FE762C" w:rsidRDefault="00884E64" w:rsidP="00884E64">
      <w:r w:rsidRPr="00FE762C">
        <w:t xml:space="preserve">                                                    </w:t>
      </w:r>
    </w:p>
    <w:p w14:paraId="0B47A3B2" w14:textId="77777777" w:rsidR="000C6B2C" w:rsidRPr="00FE762C" w:rsidRDefault="000C6B2C">
      <w:pPr>
        <w:ind w:firstLine="708"/>
        <w:jc w:val="both"/>
        <w:rPr>
          <w:i/>
        </w:rPr>
      </w:pPr>
      <w:r w:rsidRPr="00FE762C">
        <w:rPr>
          <w:i/>
        </w:rPr>
        <w:t>na straně druhé jako zhotovitel (dále jen „zhotovitel“)</w:t>
      </w:r>
    </w:p>
    <w:p w14:paraId="0B47A3B3" w14:textId="77777777" w:rsidR="00133193" w:rsidRPr="00FE762C" w:rsidRDefault="00133193">
      <w:pPr>
        <w:ind w:firstLine="708"/>
        <w:jc w:val="both"/>
        <w:rPr>
          <w:i/>
        </w:rPr>
      </w:pPr>
    </w:p>
    <w:p w14:paraId="0B47A3B4" w14:textId="77777777" w:rsidR="00BD170B" w:rsidRPr="00FE762C" w:rsidRDefault="00BD170B">
      <w:pPr>
        <w:ind w:firstLine="708"/>
        <w:jc w:val="both"/>
        <w:rPr>
          <w:i/>
        </w:rPr>
      </w:pPr>
    </w:p>
    <w:p w14:paraId="0B47A3B7" w14:textId="1696B4D1" w:rsidR="007D4D2C" w:rsidRPr="00484DA4" w:rsidRDefault="00DF6323" w:rsidP="00BB52E5">
      <w:pPr>
        <w:ind w:left="708"/>
        <w:rPr>
          <w:b/>
        </w:rPr>
      </w:pPr>
      <w:r w:rsidRPr="00FE762C">
        <w:rPr>
          <w:b/>
        </w:rPr>
        <w:t>Název akce:</w:t>
      </w:r>
      <w:r w:rsidR="00484DA4">
        <w:rPr>
          <w:b/>
        </w:rPr>
        <w:t xml:space="preserve"> </w:t>
      </w:r>
      <w:r w:rsidR="000A0582" w:rsidRPr="00484DA4">
        <w:rPr>
          <w:b/>
        </w:rPr>
        <w:t>„</w:t>
      </w:r>
      <w:r w:rsidR="00BB52E5" w:rsidRPr="00BB52E5">
        <w:rPr>
          <w:b/>
        </w:rPr>
        <w:t>Zajištění základního diagnostického průzkumu silnic</w:t>
      </w:r>
      <w:r w:rsidR="000A0582" w:rsidRPr="00484DA4">
        <w:rPr>
          <w:b/>
        </w:rPr>
        <w:t>“</w:t>
      </w:r>
    </w:p>
    <w:p w14:paraId="7907AB6D" w14:textId="77777777" w:rsidR="0024240F" w:rsidRPr="00FE762C" w:rsidRDefault="0024240F" w:rsidP="000A0582">
      <w:pPr>
        <w:spacing w:line="240" w:lineRule="atLeast"/>
        <w:ind w:firstLine="708"/>
        <w:rPr>
          <w:rFonts w:ascii="Bookman Old Style" w:hAnsi="Bookman Old Style"/>
          <w:b/>
          <w:sz w:val="26"/>
          <w:szCs w:val="20"/>
        </w:rPr>
      </w:pPr>
    </w:p>
    <w:p w14:paraId="0B47A3B8" w14:textId="77777777" w:rsidR="00DF6323" w:rsidRPr="00FE762C" w:rsidRDefault="00DF6323" w:rsidP="00DF6323">
      <w:pPr>
        <w:spacing w:line="240" w:lineRule="atLeast"/>
        <w:jc w:val="center"/>
        <w:rPr>
          <w:rFonts w:ascii="Bookman Old Style" w:hAnsi="Bookman Old Style"/>
          <w:b/>
          <w:sz w:val="26"/>
          <w:szCs w:val="20"/>
        </w:rPr>
      </w:pPr>
      <w:r w:rsidRPr="00FE762C">
        <w:rPr>
          <w:rFonts w:ascii="Bookman Old Style" w:hAnsi="Bookman Old Style"/>
          <w:b/>
          <w:sz w:val="26"/>
          <w:szCs w:val="20"/>
        </w:rPr>
        <w:t>I.</w:t>
      </w:r>
    </w:p>
    <w:p w14:paraId="0B47A3B9" w14:textId="77777777" w:rsidR="00DF6323" w:rsidRPr="00FE762C" w:rsidRDefault="00DF6323" w:rsidP="00DF6323">
      <w:pPr>
        <w:jc w:val="both"/>
        <w:rPr>
          <w:szCs w:val="20"/>
        </w:rPr>
      </w:pPr>
    </w:p>
    <w:p w14:paraId="0B47A3BA" w14:textId="77777777" w:rsidR="00DF6323" w:rsidRPr="00FE762C" w:rsidRDefault="00DF6323" w:rsidP="00DF6323">
      <w:pPr>
        <w:ind w:left="720" w:hanging="720"/>
        <w:jc w:val="both"/>
        <w:rPr>
          <w:b/>
          <w:sz w:val="22"/>
          <w:szCs w:val="20"/>
        </w:rPr>
      </w:pPr>
      <w:r w:rsidRPr="00FE762C">
        <w:rPr>
          <w:sz w:val="22"/>
          <w:szCs w:val="20"/>
        </w:rPr>
        <w:t xml:space="preserve">1.1.    </w:t>
      </w:r>
      <w:r w:rsidR="0075205F" w:rsidRPr="00FE762C">
        <w:rPr>
          <w:sz w:val="22"/>
          <w:szCs w:val="20"/>
        </w:rPr>
        <w:t xml:space="preserve"> </w:t>
      </w:r>
      <w:r w:rsidRPr="00FE762C">
        <w:rPr>
          <w:sz w:val="22"/>
          <w:szCs w:val="20"/>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w:t>
      </w:r>
    </w:p>
    <w:p w14:paraId="0B47A3BB" w14:textId="47798656" w:rsidR="00DF6323" w:rsidRPr="00BD4B6D" w:rsidRDefault="00DF6323" w:rsidP="00DF6323">
      <w:pPr>
        <w:ind w:left="720" w:hanging="720"/>
        <w:jc w:val="both"/>
        <w:rPr>
          <w:sz w:val="22"/>
          <w:szCs w:val="20"/>
        </w:rPr>
      </w:pPr>
      <w:r w:rsidRPr="00FE762C">
        <w:rPr>
          <w:sz w:val="22"/>
          <w:szCs w:val="20"/>
        </w:rPr>
        <w:lastRenderedPageBreak/>
        <w:t xml:space="preserve">1.2.   </w:t>
      </w:r>
      <w:r w:rsidR="0075205F" w:rsidRPr="00FE762C">
        <w:rPr>
          <w:sz w:val="22"/>
          <w:szCs w:val="20"/>
        </w:rPr>
        <w:t xml:space="preserve"> </w:t>
      </w:r>
      <w:r w:rsidRPr="00BD4B6D">
        <w:rPr>
          <w:sz w:val="22"/>
          <w:szCs w:val="20"/>
        </w:rPr>
        <w:t xml:space="preserve">Zhotovitel je podnikatelem v oboru </w:t>
      </w:r>
      <w:r w:rsidR="008C3B6D">
        <w:rPr>
          <w:sz w:val="22"/>
          <w:szCs w:val="20"/>
        </w:rPr>
        <w:t>………….</w:t>
      </w:r>
      <w:r w:rsidRPr="00BD4B6D">
        <w:rPr>
          <w:sz w:val="22"/>
          <w:szCs w:val="20"/>
        </w:rPr>
        <w:t xml:space="preserve"> </w:t>
      </w:r>
      <w:r w:rsidR="00701448" w:rsidRPr="00BD4B6D">
        <w:rPr>
          <w:sz w:val="22"/>
          <w:szCs w:val="20"/>
        </w:rPr>
        <w:t xml:space="preserve">a </w:t>
      </w:r>
      <w:r w:rsidRPr="00BD4B6D">
        <w:rPr>
          <w:sz w:val="22"/>
          <w:szCs w:val="20"/>
        </w:rPr>
        <w:t>současně držitelem živnostensk</w:t>
      </w:r>
      <w:r w:rsidR="00701448" w:rsidRPr="00BD4B6D">
        <w:rPr>
          <w:sz w:val="22"/>
          <w:szCs w:val="20"/>
        </w:rPr>
        <w:t>ých</w:t>
      </w:r>
      <w:r w:rsidRPr="00BD4B6D">
        <w:rPr>
          <w:sz w:val="22"/>
          <w:szCs w:val="20"/>
        </w:rPr>
        <w:t xml:space="preserve"> oprávnění k „</w:t>
      </w:r>
      <w:r w:rsidR="008C3B6D">
        <w:rPr>
          <w:sz w:val="22"/>
          <w:szCs w:val="20"/>
        </w:rPr>
        <w:t>…………………………………………………….</w:t>
      </w:r>
      <w:r w:rsidR="00701448" w:rsidRPr="00BD4B6D">
        <w:rPr>
          <w:sz w:val="22"/>
          <w:szCs w:val="20"/>
        </w:rPr>
        <w:t>“,</w:t>
      </w:r>
      <w:r w:rsidRPr="00BD4B6D">
        <w:rPr>
          <w:sz w:val="22"/>
          <w:szCs w:val="20"/>
        </w:rPr>
        <w:t xml:space="preserve"> přičemž disponuje řádným vybavením, zkušenostmi a schopnostmi, aby řádně a včas provedl Dílo dle této smlouvy.</w:t>
      </w:r>
    </w:p>
    <w:p w14:paraId="25459EE3" w14:textId="645F951F" w:rsidR="003D259D" w:rsidRDefault="00470186" w:rsidP="00DF6323">
      <w:pPr>
        <w:ind w:left="540"/>
        <w:jc w:val="center"/>
        <w:rPr>
          <w:rFonts w:ascii="Bookman Old Style" w:hAnsi="Bookman Old Style"/>
          <w:b/>
          <w:sz w:val="26"/>
          <w:szCs w:val="20"/>
        </w:rPr>
      </w:pPr>
      <w:r>
        <w:rPr>
          <w:rFonts w:ascii="Bookman Old Style" w:hAnsi="Bookman Old Style"/>
          <w:b/>
          <w:sz w:val="26"/>
          <w:szCs w:val="20"/>
        </w:rPr>
        <w:t xml:space="preserve"> </w:t>
      </w:r>
    </w:p>
    <w:p w14:paraId="3A2CD120" w14:textId="77777777" w:rsidR="00470186" w:rsidRPr="00FE762C" w:rsidRDefault="00470186" w:rsidP="00DF6323">
      <w:pPr>
        <w:ind w:left="540"/>
        <w:jc w:val="center"/>
        <w:rPr>
          <w:rFonts w:ascii="Bookman Old Style" w:hAnsi="Bookman Old Style"/>
          <w:b/>
          <w:sz w:val="26"/>
          <w:szCs w:val="20"/>
        </w:rPr>
      </w:pPr>
    </w:p>
    <w:p w14:paraId="0B47A3BD" w14:textId="77777777" w:rsidR="00DF6323" w:rsidRPr="00FE762C" w:rsidRDefault="00DF6323" w:rsidP="00470186">
      <w:pPr>
        <w:tabs>
          <w:tab w:val="left" w:pos="3544"/>
        </w:tabs>
        <w:ind w:left="540"/>
        <w:jc w:val="center"/>
        <w:rPr>
          <w:rFonts w:ascii="Bookman Old Style" w:hAnsi="Bookman Old Style"/>
          <w:sz w:val="26"/>
          <w:szCs w:val="20"/>
        </w:rPr>
      </w:pPr>
      <w:r w:rsidRPr="00FE762C">
        <w:rPr>
          <w:rFonts w:ascii="Bookman Old Style" w:hAnsi="Bookman Old Style"/>
          <w:b/>
          <w:sz w:val="26"/>
          <w:szCs w:val="20"/>
        </w:rPr>
        <w:t>II. Předmět smlouvy</w:t>
      </w:r>
    </w:p>
    <w:p w14:paraId="0B47A3BE" w14:textId="77777777" w:rsidR="00DF6323" w:rsidRPr="00FE762C" w:rsidRDefault="00DF6323" w:rsidP="00DF6323">
      <w:pPr>
        <w:jc w:val="both"/>
        <w:rPr>
          <w:sz w:val="26"/>
        </w:rPr>
      </w:pPr>
    </w:p>
    <w:p w14:paraId="0B47A3BF" w14:textId="77777777" w:rsidR="00DF6323" w:rsidRPr="00FE762C" w:rsidRDefault="00DF6323" w:rsidP="00DF6323">
      <w:pPr>
        <w:ind w:left="720" w:hanging="720"/>
        <w:jc w:val="both"/>
        <w:rPr>
          <w:sz w:val="22"/>
        </w:rPr>
      </w:pPr>
      <w:r w:rsidRPr="00FE762C">
        <w:rPr>
          <w:sz w:val="22"/>
        </w:rPr>
        <w:t xml:space="preserve">2.1.     </w:t>
      </w:r>
      <w:r w:rsidR="0075205F" w:rsidRPr="00FE762C">
        <w:rPr>
          <w:sz w:val="22"/>
        </w:rPr>
        <w:t xml:space="preserve">  </w:t>
      </w:r>
      <w:r w:rsidRPr="00FE762C">
        <w:rPr>
          <w:sz w:val="22"/>
        </w:rPr>
        <w:t>Zhotovitel se touto smlouvou zavazuje na své náklady a nebezpečí provést pro objednatele Dílo dále specifikované v této smlouvě a objednatel se zavazuje řádně a včas dokončené Dílo od zhotovitele převzít a zaplatit mu sjednanou cenu podle podmínek obsažených v následujících ustanoveních této smlouvy.</w:t>
      </w:r>
    </w:p>
    <w:p w14:paraId="0B47A3C2" w14:textId="086ED900" w:rsidR="00DF6323" w:rsidRPr="000A0582" w:rsidRDefault="00DF6323" w:rsidP="00E407DC">
      <w:pPr>
        <w:ind w:left="720" w:hanging="720"/>
        <w:jc w:val="both"/>
        <w:rPr>
          <w:color w:val="FF0000"/>
          <w:sz w:val="22"/>
        </w:rPr>
      </w:pPr>
      <w:r w:rsidRPr="00FE762C">
        <w:rPr>
          <w:sz w:val="22"/>
        </w:rPr>
        <w:t xml:space="preserve">2.2.   </w:t>
      </w:r>
      <w:r w:rsidR="00835011" w:rsidRPr="00FE762C">
        <w:rPr>
          <w:sz w:val="22"/>
        </w:rPr>
        <w:t xml:space="preserve"> </w:t>
      </w:r>
      <w:r w:rsidR="009A58D8">
        <w:rPr>
          <w:sz w:val="22"/>
        </w:rPr>
        <w:tab/>
      </w:r>
      <w:r w:rsidR="00835011" w:rsidRPr="00FE762C">
        <w:rPr>
          <w:sz w:val="22"/>
        </w:rPr>
        <w:t>Předmět</w:t>
      </w:r>
      <w:r w:rsidR="009A58D8">
        <w:rPr>
          <w:sz w:val="22"/>
        </w:rPr>
        <w:t>em</w:t>
      </w:r>
      <w:r w:rsidR="00835011" w:rsidRPr="00FE762C">
        <w:rPr>
          <w:sz w:val="22"/>
        </w:rPr>
        <w:t xml:space="preserve"> Díla </w:t>
      </w:r>
      <w:r w:rsidR="00E407DC" w:rsidRPr="00E407DC">
        <w:rPr>
          <w:sz w:val="22"/>
        </w:rPr>
        <w:t xml:space="preserve">je </w:t>
      </w:r>
      <w:r w:rsidR="000A0582">
        <w:rPr>
          <w:sz w:val="22"/>
        </w:rPr>
        <w:t>z</w:t>
      </w:r>
      <w:r w:rsidR="000A0582" w:rsidRPr="000A0582">
        <w:rPr>
          <w:sz w:val="22"/>
        </w:rPr>
        <w:t>ajištění základního diagnostického průzkumu na vybraných silnicích II. a III. třídy</w:t>
      </w:r>
      <w:r w:rsidR="00E407DC" w:rsidRPr="00E407DC">
        <w:rPr>
          <w:sz w:val="22"/>
        </w:rPr>
        <w:t xml:space="preserve"> v Karlovarském kraji</w:t>
      </w:r>
      <w:r w:rsidR="00FA1251">
        <w:rPr>
          <w:sz w:val="22"/>
        </w:rPr>
        <w:t>.</w:t>
      </w:r>
    </w:p>
    <w:p w14:paraId="4CCFB6C7" w14:textId="77777777" w:rsidR="00E407DC" w:rsidRDefault="00E407DC" w:rsidP="00E407DC">
      <w:pPr>
        <w:ind w:left="720" w:hanging="720"/>
        <w:jc w:val="both"/>
      </w:pPr>
    </w:p>
    <w:p w14:paraId="41E8BC59" w14:textId="77777777" w:rsidR="00470186" w:rsidRPr="00FE762C" w:rsidRDefault="00470186" w:rsidP="00E407DC">
      <w:pPr>
        <w:ind w:left="720" w:hanging="720"/>
        <w:jc w:val="both"/>
      </w:pPr>
    </w:p>
    <w:p w14:paraId="0B47A3C3" w14:textId="77777777" w:rsidR="00DF6323" w:rsidRPr="00FE762C" w:rsidRDefault="00DF6323" w:rsidP="00470186">
      <w:pPr>
        <w:keepNext/>
        <w:jc w:val="center"/>
        <w:outlineLvl w:val="5"/>
        <w:rPr>
          <w:rFonts w:ascii="Bookman Old Style" w:hAnsi="Bookman Old Style"/>
          <w:b/>
          <w:sz w:val="26"/>
          <w:szCs w:val="20"/>
        </w:rPr>
      </w:pPr>
      <w:r w:rsidRPr="00FE762C">
        <w:rPr>
          <w:rFonts w:ascii="Bookman Old Style" w:hAnsi="Bookman Old Style"/>
          <w:b/>
          <w:sz w:val="26"/>
          <w:szCs w:val="20"/>
        </w:rPr>
        <w:t>III. Specifikace díla</w:t>
      </w:r>
    </w:p>
    <w:p w14:paraId="0B47A3C4" w14:textId="77777777" w:rsidR="00DF6323" w:rsidRPr="00FE762C" w:rsidRDefault="00DF6323" w:rsidP="00DF6323">
      <w:pPr>
        <w:tabs>
          <w:tab w:val="left" w:pos="1080"/>
          <w:tab w:val="right" w:pos="9072"/>
        </w:tabs>
        <w:ind w:left="720"/>
        <w:rPr>
          <w:b/>
          <w:sz w:val="26"/>
        </w:rPr>
      </w:pPr>
    </w:p>
    <w:p w14:paraId="0B47A3C5" w14:textId="3E966C40" w:rsidR="00DF6323" w:rsidRPr="00FE762C" w:rsidRDefault="00DF6323" w:rsidP="00F77E0B">
      <w:pPr>
        <w:ind w:left="705" w:hanging="705"/>
        <w:rPr>
          <w:sz w:val="22"/>
          <w:szCs w:val="20"/>
        </w:rPr>
      </w:pPr>
      <w:r w:rsidRPr="00FE762C">
        <w:rPr>
          <w:sz w:val="22"/>
          <w:szCs w:val="20"/>
        </w:rPr>
        <w:t xml:space="preserve">3.1.     </w:t>
      </w:r>
      <w:r w:rsidR="00F77E0B" w:rsidRPr="00FE762C">
        <w:rPr>
          <w:sz w:val="22"/>
          <w:szCs w:val="20"/>
        </w:rPr>
        <w:t xml:space="preserve">  </w:t>
      </w:r>
      <w:r w:rsidRPr="00FE762C">
        <w:rPr>
          <w:sz w:val="22"/>
          <w:szCs w:val="20"/>
        </w:rPr>
        <w:t>Dokumenty konkretizující předmět Díla v době uzavírání této smlouvy (specifikace Díla), které jsou pro zhotovitele závazné.</w:t>
      </w:r>
    </w:p>
    <w:p w14:paraId="0B47A3C7" w14:textId="1EE0DB13" w:rsidR="00DF6323" w:rsidRPr="00FE762C" w:rsidRDefault="00E74895" w:rsidP="00E74895">
      <w:pPr>
        <w:numPr>
          <w:ilvl w:val="0"/>
          <w:numId w:val="9"/>
        </w:numPr>
        <w:jc w:val="both"/>
        <w:rPr>
          <w:sz w:val="22"/>
          <w:szCs w:val="20"/>
        </w:rPr>
      </w:pPr>
      <w:r>
        <w:rPr>
          <w:sz w:val="22"/>
          <w:szCs w:val="20"/>
        </w:rPr>
        <w:t xml:space="preserve"> </w:t>
      </w:r>
      <w:r w:rsidR="00DF6323" w:rsidRPr="00FE762C">
        <w:rPr>
          <w:sz w:val="22"/>
          <w:szCs w:val="20"/>
        </w:rPr>
        <w:t>Zadávací dokumentace</w:t>
      </w:r>
      <w:r w:rsidR="000131E3" w:rsidRPr="00FE762C">
        <w:rPr>
          <w:sz w:val="22"/>
          <w:szCs w:val="20"/>
        </w:rPr>
        <w:t>.</w:t>
      </w:r>
      <w:r w:rsidR="00DF6323" w:rsidRPr="00FE762C">
        <w:rPr>
          <w:sz w:val="22"/>
          <w:szCs w:val="20"/>
        </w:rPr>
        <w:t xml:space="preserve">     </w:t>
      </w:r>
    </w:p>
    <w:p w14:paraId="0B47A3C8" w14:textId="6916024D" w:rsidR="00DF6323" w:rsidRPr="00FE762C" w:rsidRDefault="000131E3" w:rsidP="00DF6323">
      <w:pPr>
        <w:numPr>
          <w:ilvl w:val="0"/>
          <w:numId w:val="9"/>
        </w:numPr>
        <w:jc w:val="both"/>
        <w:rPr>
          <w:sz w:val="22"/>
        </w:rPr>
      </w:pPr>
      <w:r w:rsidRPr="00FE762C">
        <w:rPr>
          <w:sz w:val="22"/>
        </w:rPr>
        <w:t xml:space="preserve"> </w:t>
      </w:r>
      <w:r w:rsidR="00DF6323" w:rsidRPr="00FE762C">
        <w:rPr>
          <w:sz w:val="22"/>
        </w:rPr>
        <w:t>Cenová nabídka zhotovitele</w:t>
      </w:r>
      <w:r w:rsidRPr="00FE762C">
        <w:rPr>
          <w:sz w:val="22"/>
        </w:rPr>
        <w:t>.</w:t>
      </w:r>
    </w:p>
    <w:p w14:paraId="0B47A3C9" w14:textId="461D4059" w:rsidR="00F77E0B" w:rsidRPr="00FE762C" w:rsidRDefault="00DF6323" w:rsidP="00F77E0B">
      <w:pPr>
        <w:ind w:left="720" w:hanging="720"/>
        <w:rPr>
          <w:sz w:val="22"/>
        </w:rPr>
      </w:pPr>
      <w:r w:rsidRPr="00FE762C">
        <w:rPr>
          <w:sz w:val="22"/>
        </w:rPr>
        <w:t>3.2.      Součástí předmětu Díla je provedení, dodání a zajištění všech činností, prací, služeb, věcí a dodávek</w:t>
      </w:r>
    </w:p>
    <w:p w14:paraId="0B47A3CA" w14:textId="77777777" w:rsidR="00DF6323" w:rsidRDefault="00F77E0B" w:rsidP="00F77E0B">
      <w:pPr>
        <w:ind w:left="720" w:hanging="720"/>
        <w:rPr>
          <w:sz w:val="22"/>
        </w:rPr>
      </w:pPr>
      <w:r w:rsidRPr="00FE762C">
        <w:rPr>
          <w:sz w:val="22"/>
        </w:rPr>
        <w:t xml:space="preserve">           </w:t>
      </w:r>
      <w:r w:rsidR="00DF6323" w:rsidRPr="00FE762C">
        <w:rPr>
          <w:sz w:val="22"/>
        </w:rPr>
        <w:t xml:space="preserve"> nutných k realizaci Díla, a to zejména:</w:t>
      </w:r>
    </w:p>
    <w:p w14:paraId="1EC05492" w14:textId="77777777" w:rsidR="008C3B6D" w:rsidRPr="009148CA" w:rsidRDefault="008C3B6D" w:rsidP="00F77E0B">
      <w:pPr>
        <w:ind w:left="720" w:hanging="720"/>
        <w:rPr>
          <w:sz w:val="22"/>
        </w:rPr>
      </w:pPr>
    </w:p>
    <w:p w14:paraId="1D72B1E9" w14:textId="1C9BC230" w:rsidR="008A7305" w:rsidRPr="009148CA" w:rsidRDefault="008A7305" w:rsidP="009148CA">
      <w:pPr>
        <w:pStyle w:val="Odstavecseseznamem"/>
        <w:numPr>
          <w:ilvl w:val="0"/>
          <w:numId w:val="35"/>
        </w:numPr>
        <w:jc w:val="both"/>
        <w:rPr>
          <w:bCs/>
          <w:sz w:val="22"/>
          <w:szCs w:val="22"/>
        </w:rPr>
      </w:pPr>
      <w:r w:rsidRPr="009148CA">
        <w:rPr>
          <w:bCs/>
          <w:sz w:val="22"/>
          <w:szCs w:val="22"/>
        </w:rPr>
        <w:t>Vizuální prohlídka</w:t>
      </w:r>
      <w:r w:rsidR="00981168">
        <w:rPr>
          <w:bCs/>
          <w:sz w:val="22"/>
          <w:szCs w:val="22"/>
        </w:rPr>
        <w:t xml:space="preserve"> silnic</w:t>
      </w:r>
    </w:p>
    <w:p w14:paraId="541FF190" w14:textId="7776CA8B" w:rsidR="008A7305" w:rsidRPr="009148CA" w:rsidRDefault="008A7305" w:rsidP="009148CA">
      <w:pPr>
        <w:pStyle w:val="Odstavecseseznamem"/>
        <w:numPr>
          <w:ilvl w:val="0"/>
          <w:numId w:val="35"/>
        </w:numPr>
        <w:jc w:val="both"/>
        <w:rPr>
          <w:bCs/>
          <w:sz w:val="22"/>
          <w:szCs w:val="22"/>
        </w:rPr>
      </w:pPr>
      <w:r w:rsidRPr="009148CA">
        <w:rPr>
          <w:bCs/>
          <w:sz w:val="22"/>
          <w:szCs w:val="22"/>
        </w:rPr>
        <w:t>Stanovení únosnosti a zbytkové životnosti konstrukce</w:t>
      </w:r>
      <w:r w:rsidR="00981168">
        <w:rPr>
          <w:bCs/>
          <w:sz w:val="22"/>
          <w:szCs w:val="22"/>
        </w:rPr>
        <w:t xml:space="preserve"> vozovky</w:t>
      </w:r>
    </w:p>
    <w:p w14:paraId="68830ACF" w14:textId="77777777" w:rsidR="008A7305" w:rsidRPr="009148CA" w:rsidRDefault="008A7305" w:rsidP="009148CA">
      <w:pPr>
        <w:pStyle w:val="Odstavecseseznamem"/>
        <w:numPr>
          <w:ilvl w:val="0"/>
          <w:numId w:val="35"/>
        </w:numPr>
        <w:jc w:val="both"/>
        <w:rPr>
          <w:bCs/>
          <w:sz w:val="22"/>
          <w:szCs w:val="22"/>
        </w:rPr>
      </w:pPr>
      <w:r w:rsidRPr="009148CA">
        <w:rPr>
          <w:bCs/>
          <w:sz w:val="22"/>
          <w:szCs w:val="22"/>
        </w:rPr>
        <w:t xml:space="preserve">Georadarové měření konstrukce vozovky </w:t>
      </w:r>
    </w:p>
    <w:p w14:paraId="06429DD1" w14:textId="77777777" w:rsidR="008A7305" w:rsidRPr="009148CA" w:rsidRDefault="008A7305" w:rsidP="009148CA">
      <w:pPr>
        <w:pStyle w:val="Odstavecseseznamem"/>
        <w:numPr>
          <w:ilvl w:val="0"/>
          <w:numId w:val="35"/>
        </w:numPr>
        <w:jc w:val="both"/>
        <w:rPr>
          <w:bCs/>
          <w:sz w:val="22"/>
          <w:szCs w:val="22"/>
        </w:rPr>
      </w:pPr>
      <w:r w:rsidRPr="009148CA">
        <w:rPr>
          <w:bCs/>
          <w:sz w:val="22"/>
          <w:szCs w:val="22"/>
        </w:rPr>
        <w:t>Zjištění skladby konstrukce vozovky</w:t>
      </w:r>
    </w:p>
    <w:p w14:paraId="44ACFCA5" w14:textId="77777777" w:rsidR="008A7305" w:rsidRPr="009148CA" w:rsidRDefault="008A7305" w:rsidP="009148CA">
      <w:pPr>
        <w:pStyle w:val="Odstavecseseznamem"/>
        <w:numPr>
          <w:ilvl w:val="0"/>
          <w:numId w:val="35"/>
        </w:numPr>
        <w:jc w:val="both"/>
        <w:rPr>
          <w:bCs/>
          <w:sz w:val="22"/>
          <w:szCs w:val="22"/>
        </w:rPr>
      </w:pPr>
      <w:r w:rsidRPr="009148CA">
        <w:rPr>
          <w:bCs/>
          <w:sz w:val="22"/>
          <w:szCs w:val="22"/>
        </w:rPr>
        <w:t>Laboratorní zkoušky ze vzorků odebraných z kopaných nebo vrtaných sond</w:t>
      </w:r>
    </w:p>
    <w:p w14:paraId="3B6515BE" w14:textId="77777777" w:rsidR="008A7305" w:rsidRPr="009148CA" w:rsidRDefault="008A7305" w:rsidP="009148CA">
      <w:pPr>
        <w:pStyle w:val="Odstavecseseznamem"/>
        <w:numPr>
          <w:ilvl w:val="0"/>
          <w:numId w:val="35"/>
        </w:numPr>
        <w:jc w:val="both"/>
        <w:rPr>
          <w:bCs/>
          <w:sz w:val="22"/>
          <w:szCs w:val="22"/>
        </w:rPr>
      </w:pPr>
      <w:r w:rsidRPr="009148CA">
        <w:rPr>
          <w:bCs/>
          <w:sz w:val="22"/>
          <w:szCs w:val="22"/>
        </w:rPr>
        <w:t>Laboratorní zkoušky ze vzorků odebraných z provedených vývrtů</w:t>
      </w:r>
    </w:p>
    <w:p w14:paraId="2CB73A6B" w14:textId="0B1C8245" w:rsidR="0069565F" w:rsidRDefault="008A7305" w:rsidP="009148CA">
      <w:pPr>
        <w:pStyle w:val="Odstavecseseznamem"/>
        <w:numPr>
          <w:ilvl w:val="0"/>
          <w:numId w:val="35"/>
        </w:numPr>
        <w:jc w:val="both"/>
        <w:rPr>
          <w:bCs/>
          <w:sz w:val="22"/>
          <w:szCs w:val="22"/>
        </w:rPr>
      </w:pPr>
      <w:r w:rsidRPr="009148CA">
        <w:rPr>
          <w:bCs/>
          <w:sz w:val="22"/>
          <w:szCs w:val="22"/>
        </w:rPr>
        <w:t>Definování vlastností materiálů jednotlivých stávajících konstrukčních vrstev, stanovení příčin poruch a variantní návrh způsobu a technologie opravy</w:t>
      </w:r>
    </w:p>
    <w:p w14:paraId="75D70DC9" w14:textId="087ED0EA" w:rsidR="009148CA" w:rsidRDefault="00992F1D" w:rsidP="00992F1D">
      <w:pPr>
        <w:pStyle w:val="Odstavecseseznamem"/>
        <w:numPr>
          <w:ilvl w:val="0"/>
          <w:numId w:val="35"/>
        </w:numPr>
        <w:jc w:val="both"/>
        <w:rPr>
          <w:bCs/>
          <w:sz w:val="22"/>
          <w:szCs w:val="22"/>
        </w:rPr>
      </w:pPr>
      <w:r w:rsidRPr="00992F1D">
        <w:rPr>
          <w:bCs/>
          <w:sz w:val="22"/>
          <w:szCs w:val="22"/>
        </w:rPr>
        <w:t>Agregovaný rozpočet, vzorový příčný řez a situace (pouze úseky č. 4. – 14.)</w:t>
      </w:r>
      <w:bookmarkStart w:id="0" w:name="_GoBack"/>
      <w:bookmarkEnd w:id="0"/>
    </w:p>
    <w:p w14:paraId="745D902E" w14:textId="77777777" w:rsidR="00992F1D" w:rsidRPr="008C3B6D" w:rsidRDefault="00992F1D" w:rsidP="008A7305">
      <w:pPr>
        <w:ind w:left="720"/>
        <w:jc w:val="both"/>
        <w:rPr>
          <w:bCs/>
          <w:sz w:val="22"/>
          <w:szCs w:val="22"/>
        </w:rPr>
      </w:pPr>
    </w:p>
    <w:p w14:paraId="0B47A3DB" w14:textId="63FBB7FD" w:rsidR="00DF6323" w:rsidRPr="00FE762C" w:rsidRDefault="00DF6323" w:rsidP="00963B92">
      <w:pPr>
        <w:ind w:left="720" w:hanging="720"/>
        <w:jc w:val="both"/>
        <w:rPr>
          <w:sz w:val="22"/>
        </w:rPr>
      </w:pPr>
      <w:r w:rsidRPr="00FE762C">
        <w:rPr>
          <w:sz w:val="22"/>
        </w:rPr>
        <w:t>3.</w:t>
      </w:r>
      <w:r w:rsidR="009A58D8">
        <w:rPr>
          <w:sz w:val="22"/>
        </w:rPr>
        <w:t>3</w:t>
      </w:r>
      <w:r w:rsidRPr="00FE762C">
        <w:rPr>
          <w:sz w:val="22"/>
        </w:rPr>
        <w:t xml:space="preserve">.     </w:t>
      </w:r>
      <w:r w:rsidR="00963B92" w:rsidRPr="00FE762C">
        <w:rPr>
          <w:sz w:val="22"/>
        </w:rPr>
        <w:t xml:space="preserve"> </w:t>
      </w:r>
      <w:r w:rsidRPr="00FE762C">
        <w:rPr>
          <w:sz w:val="22"/>
        </w:rPr>
        <w:t xml:space="preserve"> Součástí předmětu díla jsou i práce v tomto článku smlouvy nespecifikované, které však jsou k řádnému provedení díla nezbytné a o kterých zhotovitel vzhledem ke své kvalifikaci a zkušenostem měl, nebo mohl vědět. Provedení těchto prací v žádném případě nezvyšuje cenu díla.</w:t>
      </w:r>
    </w:p>
    <w:p w14:paraId="0B47A3DC" w14:textId="77777777" w:rsidR="00DF6323" w:rsidRDefault="00DF6323" w:rsidP="00DF6323">
      <w:pPr>
        <w:ind w:left="708"/>
        <w:jc w:val="both"/>
      </w:pPr>
    </w:p>
    <w:p w14:paraId="188E865D" w14:textId="77777777" w:rsidR="00470186" w:rsidRPr="00FE762C" w:rsidRDefault="00470186" w:rsidP="00DF6323">
      <w:pPr>
        <w:ind w:left="708"/>
        <w:jc w:val="both"/>
      </w:pPr>
    </w:p>
    <w:p w14:paraId="0B47A3DD" w14:textId="77777777" w:rsidR="00DF6323" w:rsidRPr="00FE762C" w:rsidRDefault="00DF6323" w:rsidP="00DF6323">
      <w:pPr>
        <w:keepNext/>
        <w:jc w:val="center"/>
        <w:outlineLvl w:val="5"/>
        <w:rPr>
          <w:rFonts w:ascii="Bookman Old Style" w:hAnsi="Bookman Old Style"/>
          <w:b/>
          <w:sz w:val="26"/>
          <w:szCs w:val="20"/>
        </w:rPr>
      </w:pPr>
      <w:r w:rsidRPr="00FE762C">
        <w:rPr>
          <w:rFonts w:ascii="Bookman Old Style" w:hAnsi="Bookman Old Style"/>
          <w:b/>
          <w:sz w:val="26"/>
          <w:szCs w:val="20"/>
        </w:rPr>
        <w:t>IV. Doba plnění</w:t>
      </w:r>
    </w:p>
    <w:p w14:paraId="0B47A3DE" w14:textId="77777777" w:rsidR="00DF6323" w:rsidRPr="00FE762C" w:rsidRDefault="00DF6323" w:rsidP="00DF6323">
      <w:pPr>
        <w:jc w:val="both"/>
        <w:rPr>
          <w:sz w:val="26"/>
        </w:rPr>
      </w:pPr>
    </w:p>
    <w:p w14:paraId="0B47A3DF" w14:textId="1F9276F2" w:rsidR="00DF6323" w:rsidRPr="00FE762C" w:rsidRDefault="00DF6323" w:rsidP="00DF6323">
      <w:pPr>
        <w:spacing w:line="240" w:lineRule="atLeast"/>
        <w:ind w:left="720" w:hanging="720"/>
        <w:jc w:val="both"/>
        <w:rPr>
          <w:b/>
        </w:rPr>
      </w:pPr>
      <w:r w:rsidRPr="00FE762C">
        <w:rPr>
          <w:sz w:val="22"/>
        </w:rPr>
        <w:t xml:space="preserve">4.1.    </w:t>
      </w:r>
      <w:r w:rsidR="0075205F" w:rsidRPr="00FE762C">
        <w:rPr>
          <w:sz w:val="22"/>
        </w:rPr>
        <w:t xml:space="preserve">  </w:t>
      </w:r>
      <w:r w:rsidRPr="00FE762C">
        <w:rPr>
          <w:sz w:val="22"/>
        </w:rPr>
        <w:t xml:space="preserve"> Zhotovitel se zavazuje provést dílo jako celek v rozsahu předmětu plnění dle požadavku objednatele a v souladu s podmínkami této smlouvy, a to v </w:t>
      </w:r>
      <w:r w:rsidR="00FC577A">
        <w:rPr>
          <w:sz w:val="22"/>
        </w:rPr>
        <w:t>následující</w:t>
      </w:r>
      <w:r w:rsidR="00E44D24">
        <w:rPr>
          <w:sz w:val="22"/>
        </w:rPr>
        <w:t>ch</w:t>
      </w:r>
      <w:r w:rsidRPr="00FE762C">
        <w:rPr>
          <w:sz w:val="22"/>
        </w:rPr>
        <w:t xml:space="preserve"> termín</w:t>
      </w:r>
      <w:r w:rsidR="00E44D24">
        <w:rPr>
          <w:sz w:val="22"/>
        </w:rPr>
        <w:t>ech</w:t>
      </w:r>
      <w:r w:rsidRPr="00FE762C">
        <w:rPr>
          <w:sz w:val="22"/>
        </w:rPr>
        <w:t>:</w:t>
      </w:r>
    </w:p>
    <w:p w14:paraId="0B47A3E2" w14:textId="6231D1DC" w:rsidR="00DF6323" w:rsidRPr="00C4556D" w:rsidRDefault="00DF6323" w:rsidP="00DF6323">
      <w:pPr>
        <w:ind w:left="1080"/>
        <w:jc w:val="both"/>
        <w:rPr>
          <w:sz w:val="22"/>
          <w:szCs w:val="22"/>
        </w:rPr>
      </w:pPr>
      <w:r w:rsidRPr="00C4556D">
        <w:rPr>
          <w:sz w:val="22"/>
          <w:szCs w:val="22"/>
        </w:rPr>
        <w:tab/>
      </w:r>
      <w:r w:rsidRPr="00C4556D">
        <w:rPr>
          <w:sz w:val="22"/>
          <w:szCs w:val="22"/>
        </w:rPr>
        <w:tab/>
      </w:r>
    </w:p>
    <w:p w14:paraId="0B47A3E3" w14:textId="2285EF0A" w:rsidR="00DF6323" w:rsidRDefault="00DF6323" w:rsidP="00DF6323">
      <w:pPr>
        <w:ind w:left="1080"/>
        <w:jc w:val="both"/>
        <w:rPr>
          <w:b/>
          <w:sz w:val="22"/>
          <w:szCs w:val="22"/>
        </w:rPr>
      </w:pPr>
      <w:r w:rsidRPr="00C4556D">
        <w:rPr>
          <w:sz w:val="22"/>
          <w:szCs w:val="22"/>
        </w:rPr>
        <w:t xml:space="preserve">dokončení </w:t>
      </w:r>
      <w:r w:rsidR="00F90CDA">
        <w:rPr>
          <w:sz w:val="22"/>
          <w:szCs w:val="22"/>
        </w:rPr>
        <w:t xml:space="preserve">a předání </w:t>
      </w:r>
      <w:r w:rsidRPr="00C4556D">
        <w:rPr>
          <w:sz w:val="22"/>
          <w:szCs w:val="22"/>
        </w:rPr>
        <w:t>díla</w:t>
      </w:r>
      <w:r w:rsidR="0076625E" w:rsidRPr="00C4556D">
        <w:rPr>
          <w:sz w:val="22"/>
          <w:szCs w:val="22"/>
        </w:rPr>
        <w:t>:</w:t>
      </w:r>
      <w:r w:rsidRPr="00C4556D">
        <w:rPr>
          <w:sz w:val="22"/>
          <w:szCs w:val="22"/>
        </w:rPr>
        <w:t xml:space="preserve">  </w:t>
      </w:r>
      <w:r w:rsidRPr="00C4556D">
        <w:rPr>
          <w:sz w:val="22"/>
          <w:szCs w:val="22"/>
        </w:rPr>
        <w:tab/>
      </w:r>
      <w:r w:rsidRPr="00C4556D">
        <w:rPr>
          <w:sz w:val="22"/>
          <w:szCs w:val="22"/>
        </w:rPr>
        <w:tab/>
      </w:r>
      <w:r w:rsidRPr="00C4556D">
        <w:rPr>
          <w:sz w:val="22"/>
          <w:szCs w:val="22"/>
        </w:rPr>
        <w:tab/>
      </w:r>
      <w:r w:rsidR="00F90CDA" w:rsidRPr="00F90CDA">
        <w:rPr>
          <w:b/>
          <w:sz w:val="22"/>
          <w:szCs w:val="22"/>
        </w:rPr>
        <w:t>úseky č. 1. – 3.</w:t>
      </w:r>
      <w:r w:rsidRPr="00F90CDA">
        <w:rPr>
          <w:b/>
          <w:sz w:val="22"/>
          <w:szCs w:val="22"/>
        </w:rPr>
        <w:tab/>
      </w:r>
      <w:r w:rsidR="00F90CDA">
        <w:rPr>
          <w:b/>
          <w:sz w:val="22"/>
          <w:szCs w:val="22"/>
        </w:rPr>
        <w:tab/>
      </w:r>
      <w:r w:rsidR="00FF537C" w:rsidRPr="00F90CDA">
        <w:rPr>
          <w:b/>
          <w:sz w:val="22"/>
          <w:szCs w:val="22"/>
        </w:rPr>
        <w:t>do</w:t>
      </w:r>
      <w:r w:rsidR="00FF537C" w:rsidRPr="00C4556D">
        <w:rPr>
          <w:b/>
          <w:sz w:val="22"/>
          <w:szCs w:val="22"/>
        </w:rPr>
        <w:t xml:space="preserve"> </w:t>
      </w:r>
      <w:r w:rsidR="00AF4B64" w:rsidRPr="00C4556D">
        <w:rPr>
          <w:b/>
          <w:sz w:val="22"/>
          <w:szCs w:val="22"/>
        </w:rPr>
        <w:t>31</w:t>
      </w:r>
      <w:r w:rsidR="00FF537C" w:rsidRPr="00C4556D">
        <w:rPr>
          <w:b/>
          <w:sz w:val="22"/>
          <w:szCs w:val="22"/>
        </w:rPr>
        <w:t>.</w:t>
      </w:r>
      <w:r w:rsidR="00A0099D">
        <w:rPr>
          <w:b/>
          <w:sz w:val="22"/>
          <w:szCs w:val="22"/>
        </w:rPr>
        <w:t>05</w:t>
      </w:r>
      <w:r w:rsidR="00FF537C" w:rsidRPr="00C4556D">
        <w:rPr>
          <w:b/>
          <w:sz w:val="22"/>
          <w:szCs w:val="22"/>
        </w:rPr>
        <w:t>.20</w:t>
      </w:r>
      <w:r w:rsidR="00484DA4" w:rsidRPr="00C4556D">
        <w:rPr>
          <w:b/>
          <w:sz w:val="22"/>
          <w:szCs w:val="22"/>
        </w:rPr>
        <w:t>2</w:t>
      </w:r>
      <w:r w:rsidR="00A0099D">
        <w:rPr>
          <w:b/>
          <w:sz w:val="22"/>
          <w:szCs w:val="22"/>
        </w:rPr>
        <w:t>2</w:t>
      </w:r>
    </w:p>
    <w:p w14:paraId="0A6C7442" w14:textId="5E493DBD" w:rsidR="00F90CDA" w:rsidRPr="00C4556D" w:rsidRDefault="00F90CDA" w:rsidP="00F90CDA">
      <w:pPr>
        <w:ind w:left="4620" w:firstLine="336"/>
        <w:jc w:val="both"/>
        <w:rPr>
          <w:sz w:val="22"/>
          <w:szCs w:val="22"/>
        </w:rPr>
      </w:pPr>
      <w:r w:rsidRPr="00F90CDA">
        <w:rPr>
          <w:b/>
          <w:sz w:val="22"/>
          <w:szCs w:val="22"/>
        </w:rPr>
        <w:t xml:space="preserve">úseky č. </w:t>
      </w:r>
      <w:r>
        <w:rPr>
          <w:b/>
          <w:sz w:val="22"/>
          <w:szCs w:val="22"/>
        </w:rPr>
        <w:t>4</w:t>
      </w:r>
      <w:r w:rsidRPr="00F90CDA">
        <w:rPr>
          <w:b/>
          <w:sz w:val="22"/>
          <w:szCs w:val="22"/>
        </w:rPr>
        <w:t xml:space="preserve">. – </w:t>
      </w:r>
      <w:r>
        <w:rPr>
          <w:b/>
          <w:sz w:val="22"/>
          <w:szCs w:val="22"/>
        </w:rPr>
        <w:t>14</w:t>
      </w:r>
      <w:r w:rsidRPr="00F90CDA">
        <w:rPr>
          <w:b/>
          <w:sz w:val="22"/>
          <w:szCs w:val="22"/>
        </w:rPr>
        <w:t>.</w:t>
      </w:r>
      <w:r w:rsidRPr="00F90CDA">
        <w:rPr>
          <w:b/>
          <w:sz w:val="22"/>
          <w:szCs w:val="22"/>
        </w:rPr>
        <w:tab/>
        <w:t>do</w:t>
      </w:r>
      <w:r w:rsidRPr="00C4556D">
        <w:rPr>
          <w:b/>
          <w:sz w:val="22"/>
          <w:szCs w:val="22"/>
        </w:rPr>
        <w:t xml:space="preserve"> 3</w:t>
      </w:r>
      <w:r>
        <w:rPr>
          <w:b/>
          <w:sz w:val="22"/>
          <w:szCs w:val="22"/>
        </w:rPr>
        <w:t>0</w:t>
      </w:r>
      <w:r w:rsidRPr="00C4556D">
        <w:rPr>
          <w:b/>
          <w:sz w:val="22"/>
          <w:szCs w:val="22"/>
        </w:rPr>
        <w:t>.</w:t>
      </w:r>
      <w:r>
        <w:rPr>
          <w:b/>
          <w:sz w:val="22"/>
          <w:szCs w:val="22"/>
        </w:rPr>
        <w:t>09</w:t>
      </w:r>
      <w:r w:rsidRPr="00C4556D">
        <w:rPr>
          <w:b/>
          <w:sz w:val="22"/>
          <w:szCs w:val="22"/>
        </w:rPr>
        <w:t>.202</w:t>
      </w:r>
      <w:r>
        <w:rPr>
          <w:b/>
          <w:sz w:val="22"/>
          <w:szCs w:val="22"/>
        </w:rPr>
        <w:t>2</w:t>
      </w:r>
    </w:p>
    <w:p w14:paraId="50CA6D19" w14:textId="236BFC00" w:rsidR="00D21109" w:rsidRDefault="00D21109" w:rsidP="00D21109">
      <w:pPr>
        <w:ind w:left="720" w:hanging="720"/>
        <w:jc w:val="both"/>
        <w:rPr>
          <w:sz w:val="22"/>
        </w:rPr>
      </w:pPr>
    </w:p>
    <w:p w14:paraId="00AF5A4E" w14:textId="77777777" w:rsidR="00F90CDA" w:rsidRDefault="00F90CDA" w:rsidP="00D21109">
      <w:pPr>
        <w:ind w:left="720" w:hanging="720"/>
        <w:jc w:val="both"/>
        <w:rPr>
          <w:sz w:val="22"/>
        </w:rPr>
      </w:pPr>
    </w:p>
    <w:p w14:paraId="0B47A3E4" w14:textId="526C4FDB" w:rsidR="00DF6323" w:rsidRPr="00FE762C" w:rsidRDefault="00DF6323" w:rsidP="00D21109">
      <w:pPr>
        <w:ind w:left="720" w:hanging="720"/>
        <w:jc w:val="both"/>
        <w:rPr>
          <w:sz w:val="22"/>
        </w:rPr>
      </w:pPr>
      <w:r w:rsidRPr="00FE762C">
        <w:rPr>
          <w:sz w:val="22"/>
        </w:rPr>
        <w:t xml:space="preserve">4.2.  </w:t>
      </w:r>
      <w:r w:rsidRPr="00FE762C">
        <w:rPr>
          <w:sz w:val="22"/>
        </w:rPr>
        <w:tab/>
        <w:t xml:space="preserve">Dokončením Díla se rozumí ukončení všech prací a činností prováděných dle této smlouvy zhotovitelem </w:t>
      </w:r>
      <w:r w:rsidR="009A58D8">
        <w:rPr>
          <w:sz w:val="22"/>
        </w:rPr>
        <w:t>s</w:t>
      </w:r>
      <w:r w:rsidRPr="00FE762C">
        <w:rPr>
          <w:sz w:val="22"/>
        </w:rPr>
        <w:t xml:space="preserve"> protokolární</w:t>
      </w:r>
      <w:r w:rsidR="009A58D8">
        <w:rPr>
          <w:sz w:val="22"/>
        </w:rPr>
        <w:t>m</w:t>
      </w:r>
      <w:r w:rsidRPr="00FE762C">
        <w:rPr>
          <w:sz w:val="22"/>
        </w:rPr>
        <w:t xml:space="preserve"> předání</w:t>
      </w:r>
      <w:r w:rsidR="009A58D8">
        <w:rPr>
          <w:sz w:val="22"/>
        </w:rPr>
        <w:t>m</w:t>
      </w:r>
      <w:r w:rsidRPr="00FE762C">
        <w:rPr>
          <w:sz w:val="22"/>
        </w:rPr>
        <w:t xml:space="preserve"> díla, včetně splnění všech dalších povinností zhotovitele stanovených touto smlouvou, včetně předání </w:t>
      </w:r>
      <w:r w:rsidR="00FC577A">
        <w:rPr>
          <w:sz w:val="22"/>
        </w:rPr>
        <w:t xml:space="preserve">závěrečné zprávy a </w:t>
      </w:r>
      <w:r w:rsidRPr="00FE762C">
        <w:rPr>
          <w:sz w:val="22"/>
        </w:rPr>
        <w:t>příslušných dokumentů k provedenému Dílu a potvrzení těchto skutečností objednatelem v předávacím protokolu.</w:t>
      </w:r>
    </w:p>
    <w:p w14:paraId="0B47A3E7" w14:textId="40907208" w:rsidR="00DF6323" w:rsidRPr="00FE762C" w:rsidRDefault="00DF6323" w:rsidP="00701448">
      <w:pPr>
        <w:tabs>
          <w:tab w:val="left" w:pos="709"/>
        </w:tabs>
        <w:snapToGrid w:val="0"/>
        <w:ind w:left="709" w:hanging="709"/>
        <w:jc w:val="both"/>
        <w:rPr>
          <w:b/>
          <w:sz w:val="22"/>
        </w:rPr>
      </w:pPr>
      <w:r w:rsidRPr="00FE762C">
        <w:rPr>
          <w:sz w:val="22"/>
          <w:szCs w:val="20"/>
        </w:rPr>
        <w:t xml:space="preserve">4.3.  </w:t>
      </w:r>
      <w:r w:rsidRPr="00FE762C">
        <w:rPr>
          <w:sz w:val="22"/>
          <w:szCs w:val="20"/>
        </w:rPr>
        <w:tab/>
      </w:r>
      <w:r w:rsidRPr="00FE762C">
        <w:rPr>
          <w:sz w:val="22"/>
        </w:rPr>
        <w:t>Zdrží-li se provádění Díla v důsledku důvodů daných výlučně na straně objednatele, má zhotovitel právo na přiměřené prodloužení doby plnění Díla či jeho části, a to o dobu, o kterou bylo plnění díla či jeho části takto prodlouženo.</w:t>
      </w:r>
    </w:p>
    <w:p w14:paraId="0B47A3E8" w14:textId="77777777" w:rsidR="00DF6323" w:rsidRPr="00FE762C" w:rsidRDefault="00DF6323" w:rsidP="00DF6323">
      <w:pPr>
        <w:ind w:left="709" w:hanging="709"/>
        <w:jc w:val="both"/>
      </w:pPr>
      <w:r w:rsidRPr="00FE762C">
        <w:t xml:space="preserve"> </w:t>
      </w:r>
    </w:p>
    <w:p w14:paraId="0B47A3E9" w14:textId="77777777" w:rsidR="00DF6323" w:rsidRDefault="00DF6323" w:rsidP="00DF6323">
      <w:pPr>
        <w:ind w:left="709" w:hanging="709"/>
        <w:jc w:val="both"/>
        <w:rPr>
          <w:rFonts w:ascii="Bookman Old Style" w:hAnsi="Bookman Old Style"/>
          <w:sz w:val="26"/>
        </w:rPr>
      </w:pPr>
    </w:p>
    <w:p w14:paraId="4ACE4485" w14:textId="77777777" w:rsidR="009A58D8" w:rsidRPr="00FE762C" w:rsidRDefault="009A58D8" w:rsidP="00DF6323">
      <w:pPr>
        <w:ind w:left="709" w:hanging="709"/>
        <w:jc w:val="both"/>
        <w:rPr>
          <w:rFonts w:ascii="Bookman Old Style" w:hAnsi="Bookman Old Style"/>
          <w:sz w:val="26"/>
        </w:rPr>
      </w:pPr>
    </w:p>
    <w:p w14:paraId="0B47A3EA" w14:textId="77777777" w:rsidR="00DF6323" w:rsidRPr="00FE762C" w:rsidRDefault="00DF6323" w:rsidP="00DF6323">
      <w:pPr>
        <w:jc w:val="center"/>
        <w:rPr>
          <w:rFonts w:ascii="Bookman Old Style" w:hAnsi="Bookman Old Style"/>
          <w:sz w:val="26"/>
          <w:szCs w:val="20"/>
        </w:rPr>
      </w:pPr>
      <w:r w:rsidRPr="00FE762C">
        <w:rPr>
          <w:rFonts w:ascii="Bookman Old Style" w:hAnsi="Bookman Old Style"/>
          <w:b/>
          <w:sz w:val="26"/>
          <w:szCs w:val="20"/>
        </w:rPr>
        <w:t>V. Cena a platební podmínky</w:t>
      </w:r>
    </w:p>
    <w:p w14:paraId="0B47A3EB" w14:textId="77777777" w:rsidR="00DF6323" w:rsidRPr="00FE762C" w:rsidRDefault="00DF6323" w:rsidP="00DF6323">
      <w:pPr>
        <w:ind w:left="709" w:hanging="147"/>
        <w:jc w:val="both"/>
        <w:rPr>
          <w:sz w:val="26"/>
        </w:rPr>
      </w:pPr>
    </w:p>
    <w:p w14:paraId="0B47A3EC" w14:textId="77777777" w:rsidR="00DF6323" w:rsidRPr="00FE762C" w:rsidRDefault="00DF6323" w:rsidP="00DF6323">
      <w:pPr>
        <w:jc w:val="both"/>
        <w:rPr>
          <w:sz w:val="22"/>
          <w:szCs w:val="20"/>
        </w:rPr>
      </w:pPr>
      <w:r w:rsidRPr="00FE762C">
        <w:rPr>
          <w:sz w:val="22"/>
          <w:szCs w:val="20"/>
        </w:rPr>
        <w:t>5.1.</w:t>
      </w:r>
      <w:r w:rsidRPr="00FE762C">
        <w:rPr>
          <w:sz w:val="22"/>
          <w:szCs w:val="20"/>
        </w:rPr>
        <w:tab/>
        <w:t>Cena za zhotovení díla dle této smlouvy činí</w:t>
      </w:r>
      <w:r w:rsidR="005F4B02" w:rsidRPr="00FE762C">
        <w:rPr>
          <w:sz w:val="22"/>
          <w:szCs w:val="20"/>
        </w:rPr>
        <w:t xml:space="preserve"> na základě cenové nabídky</w:t>
      </w:r>
      <w:r w:rsidRPr="00FE762C">
        <w:rPr>
          <w:sz w:val="22"/>
          <w:szCs w:val="20"/>
        </w:rPr>
        <w:t>:</w:t>
      </w:r>
    </w:p>
    <w:p w14:paraId="0B47A3ED" w14:textId="2E31053D" w:rsidR="00DF6323" w:rsidRPr="006328C4" w:rsidRDefault="00DF6323" w:rsidP="00DF6323">
      <w:pPr>
        <w:numPr>
          <w:ilvl w:val="12"/>
          <w:numId w:val="0"/>
        </w:numPr>
        <w:snapToGrid w:val="0"/>
        <w:jc w:val="both"/>
        <w:rPr>
          <w:sz w:val="22"/>
          <w:szCs w:val="20"/>
        </w:rPr>
      </w:pPr>
      <w:r w:rsidRPr="00FE762C">
        <w:rPr>
          <w:sz w:val="22"/>
          <w:szCs w:val="20"/>
        </w:rPr>
        <w:t xml:space="preserve">        </w:t>
      </w:r>
      <w:r w:rsidR="00FC577A">
        <w:rPr>
          <w:sz w:val="22"/>
          <w:szCs w:val="20"/>
        </w:rPr>
        <w:t xml:space="preserve">              </w:t>
      </w:r>
      <w:r w:rsidR="00FC577A" w:rsidRPr="006328C4">
        <w:rPr>
          <w:sz w:val="22"/>
          <w:szCs w:val="20"/>
        </w:rPr>
        <w:t xml:space="preserve">Cena bez DPH </w:t>
      </w:r>
      <w:r w:rsidR="00FC577A" w:rsidRPr="006328C4">
        <w:rPr>
          <w:sz w:val="22"/>
          <w:szCs w:val="20"/>
        </w:rPr>
        <w:tab/>
      </w:r>
      <w:r w:rsidR="00FC577A" w:rsidRPr="006328C4">
        <w:rPr>
          <w:sz w:val="22"/>
          <w:szCs w:val="20"/>
        </w:rPr>
        <w:tab/>
      </w:r>
      <w:r w:rsidR="00FC577A" w:rsidRPr="006328C4">
        <w:rPr>
          <w:sz w:val="22"/>
          <w:szCs w:val="20"/>
        </w:rPr>
        <w:tab/>
      </w:r>
      <w:r w:rsidR="00FC577A" w:rsidRPr="006328C4">
        <w:rPr>
          <w:sz w:val="22"/>
          <w:szCs w:val="20"/>
        </w:rPr>
        <w:tab/>
      </w:r>
      <w:r w:rsidR="00FC577A" w:rsidRPr="006328C4">
        <w:rPr>
          <w:sz w:val="22"/>
          <w:szCs w:val="20"/>
        </w:rPr>
        <w:tab/>
      </w:r>
      <w:r w:rsidR="008C3B6D">
        <w:rPr>
          <w:sz w:val="22"/>
          <w:szCs w:val="20"/>
        </w:rPr>
        <w:t>…………..</w:t>
      </w:r>
      <w:r w:rsidR="00457E28" w:rsidRPr="006328C4">
        <w:rPr>
          <w:sz w:val="22"/>
          <w:szCs w:val="20"/>
        </w:rPr>
        <w:t xml:space="preserve"> </w:t>
      </w:r>
      <w:r w:rsidRPr="006328C4">
        <w:rPr>
          <w:sz w:val="22"/>
          <w:szCs w:val="20"/>
        </w:rPr>
        <w:t xml:space="preserve">Kč            </w:t>
      </w:r>
    </w:p>
    <w:p w14:paraId="0B47A3EF" w14:textId="2E40D480" w:rsidR="00DF6323" w:rsidRPr="006328C4" w:rsidRDefault="00DF6323" w:rsidP="00DF6323">
      <w:pPr>
        <w:keepNext/>
        <w:numPr>
          <w:ilvl w:val="12"/>
          <w:numId w:val="0"/>
        </w:numPr>
        <w:ind w:left="900"/>
        <w:jc w:val="both"/>
        <w:outlineLvl w:val="1"/>
        <w:rPr>
          <w:sz w:val="22"/>
        </w:rPr>
      </w:pPr>
      <w:r w:rsidRPr="006328C4">
        <w:rPr>
          <w:sz w:val="22"/>
        </w:rPr>
        <w:t xml:space="preserve">                 DPH 2</w:t>
      </w:r>
      <w:r w:rsidR="00435E80" w:rsidRPr="006328C4">
        <w:rPr>
          <w:sz w:val="22"/>
        </w:rPr>
        <w:t>1</w:t>
      </w:r>
      <w:r w:rsidRPr="006328C4">
        <w:rPr>
          <w:sz w:val="22"/>
        </w:rPr>
        <w:t>%</w:t>
      </w:r>
      <w:r w:rsidRPr="006328C4">
        <w:rPr>
          <w:sz w:val="22"/>
        </w:rPr>
        <w:tab/>
      </w:r>
      <w:r w:rsidRPr="006328C4">
        <w:rPr>
          <w:sz w:val="22"/>
        </w:rPr>
        <w:tab/>
      </w:r>
      <w:r w:rsidRPr="006328C4">
        <w:rPr>
          <w:sz w:val="22"/>
        </w:rPr>
        <w:tab/>
      </w:r>
      <w:r w:rsidRPr="006328C4">
        <w:rPr>
          <w:sz w:val="22"/>
        </w:rPr>
        <w:tab/>
      </w:r>
      <w:r w:rsidR="00457E28" w:rsidRPr="006328C4">
        <w:rPr>
          <w:sz w:val="22"/>
        </w:rPr>
        <w:t xml:space="preserve">   </w:t>
      </w:r>
      <w:r w:rsidR="00FC577A" w:rsidRPr="006328C4">
        <w:rPr>
          <w:sz w:val="22"/>
        </w:rPr>
        <w:tab/>
      </w:r>
      <w:r w:rsidR="008C3B6D">
        <w:rPr>
          <w:sz w:val="22"/>
        </w:rPr>
        <w:t>…………..</w:t>
      </w:r>
      <w:r w:rsidR="00457E28" w:rsidRPr="006328C4">
        <w:rPr>
          <w:sz w:val="22"/>
        </w:rPr>
        <w:t xml:space="preserve"> </w:t>
      </w:r>
      <w:r w:rsidRPr="006328C4">
        <w:rPr>
          <w:sz w:val="22"/>
        </w:rPr>
        <w:t xml:space="preserve">Kč     </w:t>
      </w:r>
    </w:p>
    <w:p w14:paraId="0B47A3F1" w14:textId="3A4F44F2" w:rsidR="00DF6323" w:rsidRPr="006328C4" w:rsidRDefault="00FC577A" w:rsidP="00DF6323">
      <w:pPr>
        <w:keepNext/>
        <w:numPr>
          <w:ilvl w:val="12"/>
          <w:numId w:val="0"/>
        </w:numPr>
        <w:ind w:left="900"/>
        <w:jc w:val="both"/>
        <w:outlineLvl w:val="1"/>
        <w:rPr>
          <w:b/>
          <w:sz w:val="22"/>
        </w:rPr>
      </w:pPr>
      <w:r w:rsidRPr="006328C4">
        <w:rPr>
          <w:sz w:val="22"/>
        </w:rPr>
        <w:t xml:space="preserve">   </w:t>
      </w:r>
      <w:r w:rsidR="00DF6323" w:rsidRPr="006328C4">
        <w:rPr>
          <w:b/>
          <w:sz w:val="22"/>
        </w:rPr>
        <w:t>Cena včetně DPH</w:t>
      </w:r>
      <w:r w:rsidR="00DF6323" w:rsidRPr="006328C4">
        <w:rPr>
          <w:b/>
          <w:sz w:val="22"/>
        </w:rPr>
        <w:tab/>
      </w:r>
      <w:r w:rsidR="00DF6323" w:rsidRPr="006328C4">
        <w:rPr>
          <w:b/>
          <w:sz w:val="22"/>
        </w:rPr>
        <w:tab/>
      </w:r>
      <w:r w:rsidR="00DF6323" w:rsidRPr="006328C4">
        <w:rPr>
          <w:b/>
          <w:sz w:val="22"/>
        </w:rPr>
        <w:tab/>
      </w:r>
      <w:r w:rsidR="00DF6323" w:rsidRPr="006328C4">
        <w:rPr>
          <w:b/>
          <w:sz w:val="22"/>
        </w:rPr>
        <w:tab/>
      </w:r>
      <w:r w:rsidR="00457E28" w:rsidRPr="006328C4">
        <w:rPr>
          <w:b/>
          <w:sz w:val="22"/>
        </w:rPr>
        <w:t xml:space="preserve">   </w:t>
      </w:r>
      <w:r w:rsidR="00FA1251" w:rsidRPr="006328C4">
        <w:rPr>
          <w:b/>
          <w:sz w:val="22"/>
        </w:rPr>
        <w:t xml:space="preserve">     </w:t>
      </w:r>
      <w:r w:rsidR="006328C4" w:rsidRPr="006328C4">
        <w:rPr>
          <w:b/>
          <w:sz w:val="22"/>
        </w:rPr>
        <w:t xml:space="preserve">   </w:t>
      </w:r>
      <w:r w:rsidR="008C3B6D">
        <w:rPr>
          <w:b/>
          <w:sz w:val="22"/>
        </w:rPr>
        <w:t>…………..</w:t>
      </w:r>
      <w:r w:rsidR="00DF6323" w:rsidRPr="006328C4">
        <w:rPr>
          <w:b/>
          <w:sz w:val="22"/>
        </w:rPr>
        <w:t xml:space="preserve"> Kč  </w:t>
      </w:r>
      <w:r w:rsidR="00DF6323" w:rsidRPr="006328C4">
        <w:rPr>
          <w:b/>
          <w:sz w:val="22"/>
        </w:rPr>
        <w:tab/>
        <w:t xml:space="preserve">                   </w:t>
      </w:r>
    </w:p>
    <w:p w14:paraId="2FC2C9AC" w14:textId="77777777" w:rsidR="0069565F" w:rsidRDefault="0069565F" w:rsidP="00DF6323">
      <w:pPr>
        <w:ind w:left="720" w:hanging="720"/>
        <w:jc w:val="both"/>
        <w:rPr>
          <w:sz w:val="22"/>
        </w:rPr>
      </w:pPr>
    </w:p>
    <w:p w14:paraId="0B47A3F3" w14:textId="35A9F88C" w:rsidR="00DF6323" w:rsidRPr="006328C4" w:rsidRDefault="00DF6323" w:rsidP="00DF6323">
      <w:pPr>
        <w:ind w:left="720" w:hanging="720"/>
        <w:jc w:val="both"/>
        <w:rPr>
          <w:sz w:val="22"/>
        </w:rPr>
      </w:pPr>
      <w:r w:rsidRPr="006328C4">
        <w:rPr>
          <w:sz w:val="22"/>
        </w:rPr>
        <w:t xml:space="preserve">                 (dále jen „Cena za provedení díla“).   </w:t>
      </w:r>
    </w:p>
    <w:p w14:paraId="0B47A3F4" w14:textId="77777777" w:rsidR="00DF6323" w:rsidRPr="00FE762C" w:rsidRDefault="00DF6323" w:rsidP="00DF6323">
      <w:pPr>
        <w:ind w:left="720" w:hanging="720"/>
        <w:jc w:val="both"/>
        <w:rPr>
          <w:sz w:val="22"/>
        </w:rPr>
      </w:pPr>
      <w:r w:rsidRPr="00FE762C">
        <w:rPr>
          <w:sz w:val="22"/>
        </w:rPr>
        <w:t xml:space="preserve">  </w:t>
      </w:r>
    </w:p>
    <w:p w14:paraId="0B47A3F5" w14:textId="7E3EDB8A" w:rsidR="00DF6323" w:rsidRPr="00FE762C" w:rsidRDefault="0075205F" w:rsidP="00DF6323">
      <w:pPr>
        <w:numPr>
          <w:ilvl w:val="1"/>
          <w:numId w:val="11"/>
        </w:numPr>
        <w:tabs>
          <w:tab w:val="num" w:pos="720"/>
        </w:tabs>
        <w:ind w:left="720" w:hanging="720"/>
        <w:jc w:val="both"/>
        <w:rPr>
          <w:sz w:val="22"/>
          <w:szCs w:val="20"/>
        </w:rPr>
      </w:pPr>
      <w:r w:rsidRPr="00FE762C">
        <w:rPr>
          <w:sz w:val="22"/>
          <w:szCs w:val="20"/>
        </w:rPr>
        <w:t xml:space="preserve">   </w:t>
      </w:r>
      <w:r w:rsidR="00DF6323" w:rsidRPr="00FE762C">
        <w:rPr>
          <w:sz w:val="22"/>
          <w:szCs w:val="20"/>
        </w:rPr>
        <w:t>Objednatelem nebudou na Cenu za provedení Díla poskytovány jakákoli plnění před zahájením provádění Díla.</w:t>
      </w:r>
    </w:p>
    <w:p w14:paraId="0B47A3F6" w14:textId="15528875" w:rsidR="00DF6323" w:rsidRPr="00FE762C" w:rsidRDefault="0075205F" w:rsidP="00DF6323">
      <w:pPr>
        <w:numPr>
          <w:ilvl w:val="1"/>
          <w:numId w:val="11"/>
        </w:numPr>
        <w:tabs>
          <w:tab w:val="num" w:pos="720"/>
        </w:tabs>
        <w:ind w:left="720" w:hanging="720"/>
        <w:jc w:val="both"/>
        <w:rPr>
          <w:sz w:val="22"/>
          <w:szCs w:val="20"/>
        </w:rPr>
      </w:pPr>
      <w:r w:rsidRPr="00FE762C">
        <w:rPr>
          <w:sz w:val="22"/>
          <w:szCs w:val="20"/>
        </w:rPr>
        <w:t xml:space="preserve">   </w:t>
      </w:r>
      <w:r w:rsidR="00DF6323" w:rsidRPr="00FE762C">
        <w:rPr>
          <w:sz w:val="22"/>
          <w:szCs w:val="20"/>
        </w:rPr>
        <w:t>Splatnost faktur</w:t>
      </w:r>
      <w:r w:rsidR="00FD1322">
        <w:rPr>
          <w:sz w:val="22"/>
          <w:szCs w:val="20"/>
        </w:rPr>
        <w:t>y</w:t>
      </w:r>
      <w:r w:rsidR="00DF6323" w:rsidRPr="00FE762C">
        <w:rPr>
          <w:sz w:val="22"/>
          <w:szCs w:val="20"/>
        </w:rPr>
        <w:t xml:space="preserve"> je smluvními stranami dohodnuta na </w:t>
      </w:r>
      <w:r w:rsidR="00FD1322">
        <w:rPr>
          <w:sz w:val="22"/>
          <w:szCs w:val="20"/>
        </w:rPr>
        <w:t>15</w:t>
      </w:r>
      <w:r w:rsidR="00DF6323" w:rsidRPr="00FE762C">
        <w:rPr>
          <w:sz w:val="22"/>
          <w:szCs w:val="20"/>
        </w:rPr>
        <w:t xml:space="preserve"> kalendářních dní ode dne řádného předání faktury zhotovitelem objednateli. Podkladem pro vystavení faktury bude písemný</w:t>
      </w:r>
      <w:r w:rsidR="00FD1322">
        <w:rPr>
          <w:sz w:val="22"/>
          <w:szCs w:val="20"/>
        </w:rPr>
        <w:t>,</w:t>
      </w:r>
      <w:r w:rsidR="00DF6323" w:rsidRPr="00FE762C">
        <w:rPr>
          <w:sz w:val="22"/>
          <w:szCs w:val="20"/>
        </w:rPr>
        <w:t xml:space="preserve"> odsouhlasený a objednatelem podepsaný </w:t>
      </w:r>
      <w:r w:rsidR="00FD1322">
        <w:rPr>
          <w:sz w:val="22"/>
          <w:szCs w:val="20"/>
        </w:rPr>
        <w:t>předávací</w:t>
      </w:r>
      <w:r w:rsidR="00DF6323" w:rsidRPr="00FE762C">
        <w:rPr>
          <w:sz w:val="22"/>
          <w:szCs w:val="20"/>
        </w:rPr>
        <w:t xml:space="preserve"> protokol.</w:t>
      </w:r>
    </w:p>
    <w:p w14:paraId="0B47A3F7" w14:textId="526E8BAD" w:rsidR="00DF6323" w:rsidRPr="00FE762C" w:rsidRDefault="0075205F" w:rsidP="00DF6323">
      <w:pPr>
        <w:numPr>
          <w:ilvl w:val="1"/>
          <w:numId w:val="11"/>
        </w:numPr>
        <w:tabs>
          <w:tab w:val="num" w:pos="720"/>
        </w:tabs>
        <w:ind w:left="720" w:hanging="720"/>
        <w:jc w:val="both"/>
        <w:rPr>
          <w:sz w:val="22"/>
          <w:szCs w:val="20"/>
        </w:rPr>
      </w:pPr>
      <w:r w:rsidRPr="00FE762C">
        <w:rPr>
          <w:sz w:val="22"/>
          <w:szCs w:val="20"/>
        </w:rPr>
        <w:t xml:space="preserve">   </w:t>
      </w:r>
      <w:r w:rsidR="00DF6323" w:rsidRPr="00FE762C">
        <w:rPr>
          <w:sz w:val="22"/>
          <w:szCs w:val="20"/>
        </w:rPr>
        <w:t xml:space="preserve">Zhotovitel je povinen účtovat objednateli DPH dle daňových předpisů platných v době realizace </w:t>
      </w:r>
      <w:r w:rsidR="00FD1322">
        <w:rPr>
          <w:sz w:val="22"/>
          <w:szCs w:val="20"/>
        </w:rPr>
        <w:t>díla</w:t>
      </w:r>
      <w:r w:rsidR="00DF6323" w:rsidRPr="00FE762C">
        <w:rPr>
          <w:sz w:val="22"/>
          <w:szCs w:val="20"/>
        </w:rPr>
        <w:t>. Cena za provedení Díla (bez DPH) je cenou nejvýše přípustnou a zahrnuje veškeré náklady související s provedením Díla dle této Smlouvy</w:t>
      </w:r>
      <w:r w:rsidR="00FD1322">
        <w:rPr>
          <w:sz w:val="22"/>
          <w:szCs w:val="20"/>
        </w:rPr>
        <w:t xml:space="preserve"> </w:t>
      </w:r>
      <w:r w:rsidR="00DF6323" w:rsidRPr="00FE762C">
        <w:rPr>
          <w:sz w:val="22"/>
          <w:szCs w:val="20"/>
        </w:rPr>
        <w:t>(např. inflace) . Zhotovitel nemůže účtovat za prováděné práce na plnění této smlouvy žádné vícenáklady, a to ani v případě nárůstu cen. Toto riziko nese zhotovitel. Cenovou nabídku (viz. příloha) vypracoval zhotovitel. Pokud by cokoli opomněl nebo v této příloze uvedl cenu nižší, vzniká zhotoviteli nárok pouze na cenu, kterou uvedl v příloze. Zhotovitel nese plné riziko správnosti a úplnosti přílohy a plné riziko, že v těchto uvedených cenách lze dílo realizovat.</w:t>
      </w:r>
    </w:p>
    <w:p w14:paraId="0B47A3F8" w14:textId="77777777" w:rsidR="00DF6323" w:rsidRPr="00FE762C" w:rsidRDefault="0075205F" w:rsidP="00DF6323">
      <w:pPr>
        <w:numPr>
          <w:ilvl w:val="1"/>
          <w:numId w:val="11"/>
        </w:numPr>
        <w:tabs>
          <w:tab w:val="num" w:pos="720"/>
        </w:tabs>
        <w:ind w:left="720" w:hanging="720"/>
        <w:jc w:val="both"/>
        <w:rPr>
          <w:sz w:val="22"/>
          <w:szCs w:val="20"/>
        </w:rPr>
      </w:pPr>
      <w:r w:rsidRPr="00FE762C">
        <w:rPr>
          <w:sz w:val="22"/>
          <w:szCs w:val="20"/>
        </w:rPr>
        <w:t xml:space="preserve">   </w:t>
      </w:r>
      <w:r w:rsidR="00DF6323" w:rsidRPr="00FE762C">
        <w:rPr>
          <w:sz w:val="22"/>
          <w:szCs w:val="20"/>
        </w:rPr>
        <w:t>Dohodnutá Cena za provedení díla (bez DPH) může být měněna pouze na základě souhlasu obou smluvních stran porovnáním více a méně prací, formou písemného dodatku k této smlouvě, který musí být vždy před jejich realizací písemně odsouhlasen objednavatelem (včetně ocenění). Pokud zhotovitel provede některé z těchto prací bez potvrzeného písemného dodatku smlouvy, má objednatel právo odmítnout jejich úhradu a cena za jejich provedení je součástí Ceny za provedení Díla.</w:t>
      </w:r>
    </w:p>
    <w:p w14:paraId="0B47A3F9" w14:textId="77777777" w:rsidR="00DF6323" w:rsidRPr="00FE762C" w:rsidRDefault="0075205F" w:rsidP="00DF6323">
      <w:pPr>
        <w:numPr>
          <w:ilvl w:val="1"/>
          <w:numId w:val="11"/>
        </w:numPr>
        <w:tabs>
          <w:tab w:val="num" w:pos="720"/>
        </w:tabs>
        <w:snapToGrid w:val="0"/>
        <w:ind w:left="720" w:hanging="720"/>
        <w:jc w:val="both"/>
        <w:rPr>
          <w:sz w:val="22"/>
          <w:szCs w:val="20"/>
        </w:rPr>
      </w:pPr>
      <w:r w:rsidRPr="00FE762C">
        <w:rPr>
          <w:sz w:val="22"/>
          <w:szCs w:val="20"/>
        </w:rPr>
        <w:t xml:space="preserve">   </w:t>
      </w:r>
      <w:r w:rsidR="00DF6323" w:rsidRPr="00FE762C">
        <w:rPr>
          <w:sz w:val="22"/>
          <w:szCs w:val="20"/>
        </w:rPr>
        <w:t>V případě, že se smluvní strany dohodnou na zmenšení či zvětšení rozsahu plnění Díla a nedojde-li mezi oběma stranami k dohodě při odsouhlasení množství nebo druhu provedených prací a dodávek, je zhotovitel oprávněn fakturovat pouze práce, u kterých nedošlo k rozporu.</w:t>
      </w:r>
    </w:p>
    <w:p w14:paraId="0B47A3FB" w14:textId="4716F918" w:rsidR="00DF6323" w:rsidRPr="009A58D8" w:rsidRDefault="009A58D8" w:rsidP="009A58D8">
      <w:pPr>
        <w:numPr>
          <w:ilvl w:val="1"/>
          <w:numId w:val="11"/>
        </w:numPr>
        <w:tabs>
          <w:tab w:val="num" w:pos="720"/>
        </w:tabs>
        <w:snapToGrid w:val="0"/>
        <w:ind w:left="720" w:hanging="720"/>
        <w:jc w:val="both"/>
        <w:rPr>
          <w:sz w:val="22"/>
          <w:szCs w:val="20"/>
        </w:rPr>
      </w:pPr>
      <w:r>
        <w:rPr>
          <w:sz w:val="22"/>
          <w:szCs w:val="20"/>
        </w:rPr>
        <w:t xml:space="preserve">   </w:t>
      </w:r>
      <w:r w:rsidR="00DF6323" w:rsidRPr="009A58D8">
        <w:rPr>
          <w:sz w:val="22"/>
          <w:szCs w:val="20"/>
        </w:rPr>
        <w:t>Smluvní strany se dohodly, že v případě rozhodnutí soudu o úpadku zhotovitele dle zákona č. 182/2006 Sb. ve znění pozdějších předpisů /dále jen insolvenční zákon, nebo zamítnutí insolvenčního návrhu pro nedostatek majetku dlužníka (zhotovitele</w:t>
      </w:r>
      <w:r>
        <w:rPr>
          <w:sz w:val="22"/>
          <w:szCs w:val="20"/>
        </w:rPr>
        <w:t xml:space="preserve">) </w:t>
      </w:r>
      <w:r w:rsidR="00DF6323" w:rsidRPr="009A58D8">
        <w:rPr>
          <w:sz w:val="22"/>
          <w:szCs w:val="20"/>
        </w:rPr>
        <w:t>před řádným předáním Díla zhotovitelem objednateli, poskytuje zhotovitel objednateli slevu  z Ceny za provedení Díla ve výši rozdílu mezi Cenou za provedení díla (viz. čl. V. odst. 5.1. této smlouvy) a částkou do okamžiku rozhodnutí soudu o úpadku zhotovitele, nebo zamítnutí insolvenčního návrhu pro nedostatek majetku dlužníka (zhotovitele),  objednatelem uhraze</w:t>
      </w:r>
      <w:r w:rsidRPr="009A58D8">
        <w:rPr>
          <w:sz w:val="22"/>
          <w:szCs w:val="20"/>
        </w:rPr>
        <w:t>né části ceny za provedení Díla.</w:t>
      </w:r>
    </w:p>
    <w:p w14:paraId="0B47A3FD" w14:textId="77777777" w:rsidR="00DF6323" w:rsidRPr="00FE762C" w:rsidRDefault="00DF6323" w:rsidP="00DF6323">
      <w:pPr>
        <w:tabs>
          <w:tab w:val="num" w:pos="720"/>
        </w:tabs>
        <w:snapToGrid w:val="0"/>
        <w:ind w:left="720" w:hanging="720"/>
        <w:jc w:val="both"/>
        <w:rPr>
          <w:sz w:val="22"/>
          <w:szCs w:val="20"/>
        </w:rPr>
      </w:pPr>
      <w:r w:rsidRPr="00FE762C">
        <w:rPr>
          <w:sz w:val="22"/>
          <w:szCs w:val="20"/>
        </w:rPr>
        <w:t>5.8.</w:t>
      </w:r>
      <w:r w:rsidRPr="00FE762C">
        <w:rPr>
          <w:sz w:val="22"/>
          <w:szCs w:val="20"/>
        </w:rPr>
        <w:tab/>
        <w:t xml:space="preserve">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w:t>
      </w:r>
    </w:p>
    <w:p w14:paraId="0B47A3FE" w14:textId="77777777" w:rsidR="00DF6323" w:rsidRPr="00FE762C" w:rsidRDefault="00DF6323" w:rsidP="00DF6323">
      <w:pPr>
        <w:tabs>
          <w:tab w:val="num" w:pos="720"/>
        </w:tabs>
        <w:snapToGrid w:val="0"/>
        <w:ind w:left="720" w:hanging="720"/>
        <w:jc w:val="both"/>
        <w:rPr>
          <w:sz w:val="22"/>
          <w:szCs w:val="20"/>
        </w:rPr>
      </w:pPr>
      <w:r w:rsidRPr="00FE762C">
        <w:rPr>
          <w:sz w:val="22"/>
          <w:szCs w:val="20"/>
        </w:rPr>
        <w:t>5.9.</w:t>
      </w:r>
      <w:r w:rsidRPr="00FE762C">
        <w:rPr>
          <w:sz w:val="22"/>
          <w:szCs w:val="20"/>
        </w:rPr>
        <w:tab/>
        <w:t xml:space="preserve">Daňový doklad dle tohoto článku smlouvy bude obsahovat náležitosti daňového dokladu stanovené platnou legislativou - zákonem o dani z přidané hodnoty, ve znění pozdějších předpisů, a platnými právními předpisy o účetnictví. V případě, že daňový doklad nebude obsahovat správné údaje či bude neúplný, je objednatel oprávněn daňový doklad vrátit ve lhůtě do data jeho splatnosti zhotoviteli. Zhotovitel je povinen takový daňový doklad opravit, aby splňoval výše uvedené podmínky této smlouvy. </w:t>
      </w:r>
    </w:p>
    <w:p w14:paraId="0B47A3FF" w14:textId="77777777" w:rsidR="00DF6323" w:rsidRDefault="00DF6323" w:rsidP="00DF6323">
      <w:pPr>
        <w:tabs>
          <w:tab w:val="num" w:pos="720"/>
        </w:tabs>
        <w:snapToGrid w:val="0"/>
        <w:ind w:left="720" w:hanging="720"/>
        <w:jc w:val="both"/>
        <w:rPr>
          <w:sz w:val="22"/>
          <w:szCs w:val="20"/>
        </w:rPr>
      </w:pPr>
      <w:r w:rsidRPr="00FE762C">
        <w:rPr>
          <w:sz w:val="22"/>
          <w:szCs w:val="20"/>
        </w:rPr>
        <w:t>5.10.</w:t>
      </w:r>
      <w:r w:rsidRPr="00FE762C">
        <w:rPr>
          <w:sz w:val="22"/>
          <w:szCs w:val="20"/>
        </w:rPr>
        <w:tab/>
        <w:t>Úhrada Ceny za provedení Díla, ať již jako celku či dílčích plnění, nemá vliv na uplatnění práva objednatele z vad Díla.</w:t>
      </w:r>
    </w:p>
    <w:p w14:paraId="0B47A400" w14:textId="77777777" w:rsidR="000B6F4C" w:rsidRDefault="00E83803" w:rsidP="000B6F4C">
      <w:pPr>
        <w:tabs>
          <w:tab w:val="num" w:pos="720"/>
        </w:tabs>
        <w:snapToGrid w:val="0"/>
        <w:ind w:left="720" w:hanging="720"/>
        <w:jc w:val="both"/>
        <w:rPr>
          <w:sz w:val="22"/>
          <w:szCs w:val="20"/>
        </w:rPr>
      </w:pPr>
      <w:r w:rsidRPr="00FE762C">
        <w:rPr>
          <w:sz w:val="22"/>
          <w:szCs w:val="20"/>
        </w:rPr>
        <w:t>5.11.</w:t>
      </w:r>
      <w:r w:rsidRPr="00FE762C">
        <w:rPr>
          <w:sz w:val="22"/>
          <w:szCs w:val="20"/>
        </w:rPr>
        <w:tab/>
      </w:r>
      <w:r w:rsidR="000B6F4C" w:rsidRPr="00FE762C">
        <w:rPr>
          <w:sz w:val="22"/>
          <w:szCs w:val="20"/>
        </w:rPr>
        <w:t>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bude objednatel o této skutečnosti zhotovitelem písemně vyrozuměn. 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14:paraId="575EDF77" w14:textId="77777777" w:rsidR="009A58D8" w:rsidRDefault="009A58D8" w:rsidP="000B6F4C">
      <w:pPr>
        <w:tabs>
          <w:tab w:val="num" w:pos="720"/>
        </w:tabs>
        <w:snapToGrid w:val="0"/>
        <w:ind w:left="720" w:hanging="720"/>
        <w:jc w:val="both"/>
        <w:rPr>
          <w:sz w:val="22"/>
          <w:szCs w:val="20"/>
        </w:rPr>
      </w:pPr>
    </w:p>
    <w:p w14:paraId="6DAFB896" w14:textId="77777777" w:rsidR="009A58D8" w:rsidRPr="00FE762C" w:rsidRDefault="009A58D8" w:rsidP="000B6F4C">
      <w:pPr>
        <w:tabs>
          <w:tab w:val="num" w:pos="720"/>
        </w:tabs>
        <w:snapToGrid w:val="0"/>
        <w:ind w:left="720" w:hanging="720"/>
        <w:jc w:val="both"/>
        <w:rPr>
          <w:sz w:val="22"/>
          <w:szCs w:val="20"/>
        </w:rPr>
      </w:pPr>
    </w:p>
    <w:p w14:paraId="0B47A401" w14:textId="77777777" w:rsidR="00DF6323" w:rsidRPr="00FE762C" w:rsidRDefault="00DF6323" w:rsidP="000B6F4C">
      <w:pPr>
        <w:tabs>
          <w:tab w:val="num" w:pos="720"/>
        </w:tabs>
        <w:snapToGrid w:val="0"/>
        <w:ind w:left="720" w:hanging="720"/>
        <w:jc w:val="both"/>
      </w:pPr>
    </w:p>
    <w:p w14:paraId="0B47A402" w14:textId="77777777" w:rsidR="00DF6323" w:rsidRPr="00394634" w:rsidRDefault="00DF6323" w:rsidP="00DF6323">
      <w:pPr>
        <w:jc w:val="center"/>
        <w:rPr>
          <w:rFonts w:ascii="Bookman Old Style" w:hAnsi="Bookman Old Style"/>
          <w:b/>
          <w:sz w:val="26"/>
          <w:szCs w:val="20"/>
        </w:rPr>
      </w:pPr>
      <w:r w:rsidRPr="00394634">
        <w:rPr>
          <w:rFonts w:ascii="Bookman Old Style" w:hAnsi="Bookman Old Style"/>
          <w:b/>
          <w:sz w:val="26"/>
          <w:szCs w:val="20"/>
        </w:rPr>
        <w:t>VI. Součinnost smluvních stran</w:t>
      </w:r>
    </w:p>
    <w:p w14:paraId="0B47A403" w14:textId="77777777" w:rsidR="00DF6323" w:rsidRPr="00394634" w:rsidRDefault="00DF6323" w:rsidP="00DF6323">
      <w:pPr>
        <w:jc w:val="both"/>
        <w:rPr>
          <w:sz w:val="26"/>
        </w:rPr>
      </w:pPr>
    </w:p>
    <w:p w14:paraId="0B47A404" w14:textId="77777777" w:rsidR="00DF6323" w:rsidRPr="00394634" w:rsidRDefault="00DF6323" w:rsidP="00DF6323">
      <w:pPr>
        <w:ind w:left="705" w:hanging="705"/>
        <w:jc w:val="both"/>
        <w:rPr>
          <w:sz w:val="22"/>
          <w:szCs w:val="20"/>
        </w:rPr>
      </w:pPr>
      <w:r w:rsidRPr="00394634">
        <w:rPr>
          <w:sz w:val="22"/>
          <w:szCs w:val="20"/>
        </w:rPr>
        <w:t>6.1.</w:t>
      </w:r>
      <w:r w:rsidRPr="00394634">
        <w:rPr>
          <w:sz w:val="22"/>
          <w:szCs w:val="20"/>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0B47A405" w14:textId="77777777" w:rsidR="00DF6323" w:rsidRPr="00394634" w:rsidRDefault="00DF6323" w:rsidP="00DF6323">
      <w:pPr>
        <w:ind w:left="720" w:hanging="720"/>
        <w:jc w:val="both"/>
        <w:rPr>
          <w:sz w:val="22"/>
          <w:szCs w:val="20"/>
        </w:rPr>
      </w:pPr>
      <w:r w:rsidRPr="00394634">
        <w:rPr>
          <w:sz w:val="22"/>
          <w:szCs w:val="20"/>
        </w:rPr>
        <w:t>6.2.      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0B47A406" w14:textId="77777777" w:rsidR="00DF6323" w:rsidRPr="00394634" w:rsidRDefault="00DF6323" w:rsidP="00DF6323">
      <w:pPr>
        <w:ind w:left="720" w:hanging="720"/>
        <w:jc w:val="both"/>
        <w:rPr>
          <w:sz w:val="22"/>
          <w:szCs w:val="20"/>
        </w:rPr>
      </w:pPr>
      <w:r w:rsidRPr="00394634">
        <w:rPr>
          <w:sz w:val="22"/>
          <w:szCs w:val="20"/>
        </w:rPr>
        <w:t>6.3.</w:t>
      </w:r>
      <w:r w:rsidRPr="00394634">
        <w:rPr>
          <w:sz w:val="22"/>
          <w:szCs w:val="20"/>
        </w:rPr>
        <w:tab/>
        <w:t>Zhotovitel se zavazuje, že na základě skutečností zjištěných v průběhu plnění povinností dle  této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p>
    <w:p w14:paraId="094942F7" w14:textId="77777777" w:rsidR="009A58D8" w:rsidRPr="00394634" w:rsidRDefault="009A58D8" w:rsidP="00DF6323">
      <w:pPr>
        <w:ind w:left="720" w:hanging="720"/>
        <w:jc w:val="both"/>
        <w:rPr>
          <w:sz w:val="22"/>
          <w:szCs w:val="20"/>
        </w:rPr>
      </w:pPr>
    </w:p>
    <w:p w14:paraId="0B47A407" w14:textId="77777777" w:rsidR="00DF6323" w:rsidRPr="00394634" w:rsidRDefault="00DF6323" w:rsidP="00DF6323">
      <w:pPr>
        <w:rPr>
          <w:sz w:val="22"/>
        </w:rPr>
      </w:pPr>
    </w:p>
    <w:p w14:paraId="0B47A408" w14:textId="77777777" w:rsidR="00DF6323" w:rsidRPr="00394634" w:rsidRDefault="00DF6323" w:rsidP="00DF6323">
      <w:pPr>
        <w:keepNext/>
        <w:jc w:val="center"/>
        <w:outlineLvl w:val="5"/>
        <w:rPr>
          <w:rFonts w:ascii="Bookman Old Style" w:hAnsi="Bookman Old Style"/>
          <w:b/>
          <w:sz w:val="26"/>
          <w:szCs w:val="20"/>
        </w:rPr>
      </w:pPr>
      <w:r w:rsidRPr="00394634">
        <w:rPr>
          <w:rFonts w:ascii="Bookman Old Style" w:hAnsi="Bookman Old Style"/>
          <w:b/>
          <w:sz w:val="26"/>
          <w:szCs w:val="20"/>
        </w:rPr>
        <w:t>VII. Prohlášení, práva a povinnosti smluvních stran</w:t>
      </w:r>
    </w:p>
    <w:p w14:paraId="0B47A409" w14:textId="77777777" w:rsidR="00DF6323" w:rsidRPr="00394634" w:rsidRDefault="00DF6323" w:rsidP="00DF6323">
      <w:pPr>
        <w:jc w:val="both"/>
        <w:rPr>
          <w:sz w:val="26"/>
        </w:rPr>
      </w:pPr>
      <w:r w:rsidRPr="00394634">
        <w:rPr>
          <w:sz w:val="26"/>
        </w:rPr>
        <w:t xml:space="preserve">    </w:t>
      </w:r>
    </w:p>
    <w:p w14:paraId="41268A4E" w14:textId="77777777" w:rsidR="00CF4F62" w:rsidRPr="00394634" w:rsidRDefault="00DF6323" w:rsidP="00CF4F62">
      <w:pPr>
        <w:numPr>
          <w:ilvl w:val="1"/>
          <w:numId w:val="13"/>
        </w:numPr>
        <w:tabs>
          <w:tab w:val="num" w:pos="1440"/>
        </w:tabs>
        <w:jc w:val="both"/>
        <w:rPr>
          <w:sz w:val="22"/>
        </w:rPr>
      </w:pPr>
      <w:r w:rsidRPr="00394634">
        <w:rPr>
          <w:sz w:val="22"/>
        </w:rPr>
        <w:t xml:space="preserve">Zhotovitel se zavazuje při provádění Díla zachovávat platné bezpečnostní, hygienické a protipožární a jiné obecně závazné předpisy, platné </w:t>
      </w:r>
      <w:r w:rsidR="001A698E" w:rsidRPr="00394634">
        <w:rPr>
          <w:sz w:val="22"/>
        </w:rPr>
        <w:t xml:space="preserve">TP,TKP,ČSN a ČSN EN vztahující se k předmětu plnění díla </w:t>
      </w:r>
      <w:r w:rsidRPr="00394634">
        <w:rPr>
          <w:sz w:val="22"/>
        </w:rPr>
        <w:t>a dále rozhodnutí orgánů veřejné správy, zejména pak zákon č.13/1997 Sb., o pozemních komunikacích, ve znění pozdějších předpisů, prováděcí vyhlášku č.104/1997 Sb., kterou se provádí zákon o pozemních komunikacích</w:t>
      </w:r>
      <w:r w:rsidR="00FD1322" w:rsidRPr="00394634">
        <w:rPr>
          <w:sz w:val="22"/>
        </w:rPr>
        <w:t>.</w:t>
      </w:r>
      <w:r w:rsidR="00CF4F62" w:rsidRPr="00394634">
        <w:t xml:space="preserve"> </w:t>
      </w:r>
    </w:p>
    <w:p w14:paraId="0B47A40A" w14:textId="3B0A6A5A" w:rsidR="00DF6323" w:rsidRPr="00245C15" w:rsidRDefault="00CF4F62" w:rsidP="00CF4F62">
      <w:pPr>
        <w:numPr>
          <w:ilvl w:val="1"/>
          <w:numId w:val="13"/>
        </w:numPr>
        <w:tabs>
          <w:tab w:val="num" w:pos="1440"/>
        </w:tabs>
        <w:jc w:val="both"/>
        <w:rPr>
          <w:sz w:val="22"/>
        </w:rPr>
      </w:pPr>
      <w:r w:rsidRPr="00245C15">
        <w:rPr>
          <w:sz w:val="22"/>
        </w:rPr>
        <w:t>Zhotovitel se zavazuje využít pro zpracování díla veškeré dostupné informace o historii a skladbě diagnostikovaných vozovek</w:t>
      </w:r>
      <w:r w:rsidR="00B659FE" w:rsidRPr="00245C15">
        <w:rPr>
          <w:sz w:val="22"/>
        </w:rPr>
        <w:t xml:space="preserve">, </w:t>
      </w:r>
      <w:r w:rsidR="00394634" w:rsidRPr="00245C15">
        <w:rPr>
          <w:sz w:val="22"/>
        </w:rPr>
        <w:t xml:space="preserve">výsledná </w:t>
      </w:r>
      <w:r w:rsidR="00B659FE" w:rsidRPr="00245C15">
        <w:rPr>
          <w:sz w:val="22"/>
        </w:rPr>
        <w:t xml:space="preserve">rešerše </w:t>
      </w:r>
      <w:r w:rsidR="00394634" w:rsidRPr="00245C15">
        <w:rPr>
          <w:sz w:val="22"/>
        </w:rPr>
        <w:t xml:space="preserve">vozovek v </w:t>
      </w:r>
      <w:r w:rsidR="00B659FE" w:rsidRPr="00245C15">
        <w:rPr>
          <w:sz w:val="22"/>
        </w:rPr>
        <w:t>intravilán</w:t>
      </w:r>
      <w:r w:rsidR="00394634" w:rsidRPr="00245C15">
        <w:rPr>
          <w:sz w:val="22"/>
        </w:rPr>
        <w:t>ech</w:t>
      </w:r>
      <w:r w:rsidR="00B659FE" w:rsidRPr="00245C15">
        <w:rPr>
          <w:sz w:val="22"/>
        </w:rPr>
        <w:t xml:space="preserve"> bud</w:t>
      </w:r>
      <w:r w:rsidR="00394634" w:rsidRPr="00245C15">
        <w:rPr>
          <w:sz w:val="22"/>
        </w:rPr>
        <w:t>e</w:t>
      </w:r>
      <w:r w:rsidR="00B659FE" w:rsidRPr="00245C15">
        <w:rPr>
          <w:sz w:val="22"/>
        </w:rPr>
        <w:t xml:space="preserve"> zapracován</w:t>
      </w:r>
      <w:r w:rsidR="00394634" w:rsidRPr="00245C15">
        <w:rPr>
          <w:sz w:val="22"/>
        </w:rPr>
        <w:t>a</w:t>
      </w:r>
      <w:r w:rsidR="00B659FE" w:rsidRPr="00245C15">
        <w:rPr>
          <w:sz w:val="22"/>
        </w:rPr>
        <w:t xml:space="preserve"> do závěrečné zprávy.  </w:t>
      </w:r>
      <w:r w:rsidRPr="00245C15">
        <w:rPr>
          <w:sz w:val="22"/>
        </w:rPr>
        <w:t xml:space="preserve">  </w:t>
      </w:r>
      <w:r w:rsidR="00DF6323" w:rsidRPr="00245C15">
        <w:rPr>
          <w:sz w:val="22"/>
        </w:rPr>
        <w:t xml:space="preserve"> </w:t>
      </w:r>
    </w:p>
    <w:p w14:paraId="52C5DE9E" w14:textId="74AC15F0" w:rsidR="00D27EC3" w:rsidRPr="00394634" w:rsidRDefault="00DF6323" w:rsidP="00D27EC3">
      <w:pPr>
        <w:pStyle w:val="Odstavecseseznamem"/>
        <w:numPr>
          <w:ilvl w:val="1"/>
          <w:numId w:val="13"/>
        </w:numPr>
        <w:jc w:val="both"/>
        <w:rPr>
          <w:sz w:val="22"/>
        </w:rPr>
      </w:pPr>
      <w:r w:rsidRPr="00394634">
        <w:rPr>
          <w:sz w:val="22"/>
        </w:rPr>
        <w:t xml:space="preserve">Objednatel neudělil zhotoviteli žádné oprávnění najímat jakékoli osoby jménem objednatele. Současně smluvní strany dohodly, že každá osoba zaměstnaná nebo jinak využívaná zhotovitelem při provádění díla (např. </w:t>
      </w:r>
      <w:r w:rsidR="00367125" w:rsidRPr="00394634">
        <w:rPr>
          <w:sz w:val="22"/>
        </w:rPr>
        <w:t>pod</w:t>
      </w:r>
      <w:r w:rsidRPr="00394634">
        <w:rPr>
          <w:sz w:val="22"/>
        </w:rPr>
        <w:t>dodavatelsky) bude placena zhotovitelem a bude považována pro účely této smlouvy za zaměstnance zhotovitele.</w:t>
      </w:r>
    </w:p>
    <w:p w14:paraId="0B47A41A" w14:textId="7315C8A0" w:rsidR="003A4E21" w:rsidRPr="00394634" w:rsidRDefault="00D27EC3" w:rsidP="00D27EC3">
      <w:pPr>
        <w:pStyle w:val="Odstavecseseznamem"/>
        <w:numPr>
          <w:ilvl w:val="1"/>
          <w:numId w:val="13"/>
        </w:numPr>
        <w:jc w:val="both"/>
        <w:rPr>
          <w:sz w:val="22"/>
        </w:rPr>
      </w:pPr>
      <w:r w:rsidRPr="00394634">
        <w:rPr>
          <w:sz w:val="22"/>
        </w:rPr>
        <w:t xml:space="preserve">Objednatel si vyhrazuje právo kontroly </w:t>
      </w:r>
      <w:r w:rsidR="006B7319" w:rsidRPr="00394634">
        <w:rPr>
          <w:sz w:val="22"/>
        </w:rPr>
        <w:t xml:space="preserve">odběru vzorků. Zhotovitel se zavazuje předem oznámit objednateli termíny </w:t>
      </w:r>
      <w:r w:rsidRPr="00394634">
        <w:rPr>
          <w:sz w:val="22"/>
        </w:rPr>
        <w:t>provádění jádrových vývrtů a vrtaných sond</w:t>
      </w:r>
      <w:r w:rsidR="006B7319" w:rsidRPr="00394634">
        <w:rPr>
          <w:sz w:val="22"/>
        </w:rPr>
        <w:t xml:space="preserve"> a k odběru vzorků přizvat pověřené zástupce objednatele</w:t>
      </w:r>
      <w:r w:rsidR="00367125" w:rsidRPr="00394634">
        <w:rPr>
          <w:sz w:val="22"/>
        </w:rPr>
        <w:t>, uvedené v seznamu předmětných úseků silnic</w:t>
      </w:r>
      <w:r w:rsidRPr="00394634">
        <w:rPr>
          <w:sz w:val="22"/>
        </w:rPr>
        <w:t xml:space="preserve">. </w:t>
      </w:r>
      <w:r w:rsidR="003A4E21" w:rsidRPr="00394634">
        <w:rPr>
          <w:sz w:val="22"/>
        </w:rPr>
        <w:tab/>
      </w:r>
    </w:p>
    <w:p w14:paraId="0B47A41B" w14:textId="77777777" w:rsidR="00DF6323" w:rsidRPr="00394634" w:rsidRDefault="00DF6323" w:rsidP="00DF6323">
      <w:pPr>
        <w:jc w:val="both"/>
        <w:rPr>
          <w:sz w:val="22"/>
        </w:rPr>
      </w:pPr>
    </w:p>
    <w:p w14:paraId="244FF6AF" w14:textId="77777777" w:rsidR="00701448" w:rsidRPr="00394634" w:rsidRDefault="00701448" w:rsidP="00DF6323">
      <w:pPr>
        <w:jc w:val="both"/>
        <w:rPr>
          <w:sz w:val="22"/>
        </w:rPr>
      </w:pPr>
    </w:p>
    <w:p w14:paraId="0B47A41C" w14:textId="77777777" w:rsidR="00DF6323" w:rsidRPr="00394634" w:rsidRDefault="00DF6323" w:rsidP="00DF6323">
      <w:pPr>
        <w:keepNext/>
        <w:tabs>
          <w:tab w:val="left" w:pos="720"/>
        </w:tabs>
        <w:jc w:val="center"/>
        <w:outlineLvl w:val="5"/>
        <w:rPr>
          <w:rFonts w:ascii="Bookman Old Style" w:hAnsi="Bookman Old Style"/>
          <w:b/>
          <w:sz w:val="26"/>
          <w:szCs w:val="20"/>
        </w:rPr>
      </w:pPr>
      <w:r w:rsidRPr="00394634">
        <w:rPr>
          <w:rFonts w:ascii="Bookman Old Style" w:hAnsi="Bookman Old Style"/>
          <w:b/>
          <w:sz w:val="26"/>
          <w:szCs w:val="20"/>
        </w:rPr>
        <w:t>VIII.  Předání a převzetí díla</w:t>
      </w:r>
    </w:p>
    <w:p w14:paraId="0B47A41D" w14:textId="77777777" w:rsidR="00DF6323" w:rsidRPr="00394634" w:rsidRDefault="00DF6323" w:rsidP="00DF6323">
      <w:pPr>
        <w:jc w:val="both"/>
        <w:rPr>
          <w:b/>
          <w:sz w:val="26"/>
        </w:rPr>
      </w:pPr>
    </w:p>
    <w:p w14:paraId="0B47A41E" w14:textId="4D9C9C8B" w:rsidR="00DF6323" w:rsidRPr="00394634" w:rsidRDefault="00470186" w:rsidP="00FA1251">
      <w:pPr>
        <w:numPr>
          <w:ilvl w:val="1"/>
          <w:numId w:val="14"/>
        </w:numPr>
        <w:tabs>
          <w:tab w:val="num" w:pos="720"/>
        </w:tabs>
        <w:ind w:left="720" w:hanging="720"/>
        <w:jc w:val="both"/>
        <w:rPr>
          <w:sz w:val="22"/>
        </w:rPr>
      </w:pPr>
      <w:r w:rsidRPr="00394634">
        <w:rPr>
          <w:sz w:val="22"/>
        </w:rPr>
        <w:t xml:space="preserve">    </w:t>
      </w:r>
      <w:r w:rsidR="00DF6323" w:rsidRPr="00394634">
        <w:rPr>
          <w:sz w:val="22"/>
        </w:rPr>
        <w:t>Zhotovitel se zavazuje řádně protokolárně předat Dílo objednateli ne</w:t>
      </w:r>
      <w:r w:rsidR="00FA1251" w:rsidRPr="00394634">
        <w:rPr>
          <w:sz w:val="22"/>
        </w:rPr>
        <w:t>jpozději v termínu dle čl. IV.,</w:t>
      </w:r>
      <w:r w:rsidR="00DF6323" w:rsidRPr="00394634">
        <w:rPr>
          <w:sz w:val="22"/>
        </w:rPr>
        <w:t xml:space="preserve">odst. </w:t>
      </w:r>
      <w:r w:rsidR="00FA1251" w:rsidRPr="00394634">
        <w:rPr>
          <w:sz w:val="22"/>
        </w:rPr>
        <w:t xml:space="preserve"> </w:t>
      </w:r>
      <w:r w:rsidR="00DF6323" w:rsidRPr="00394634">
        <w:rPr>
          <w:sz w:val="22"/>
        </w:rPr>
        <w:t>4. 1. této smlouvy. O provedené přejímce bude pořízen zápis, podepsaný oběma stranami.</w:t>
      </w:r>
      <w:r w:rsidR="00FA1251" w:rsidRPr="00394634">
        <w:rPr>
          <w:sz w:val="22"/>
        </w:rPr>
        <w:t xml:space="preserve"> Výsledná zpráva bude zpracována s členěním dle jednotlivých </w:t>
      </w:r>
      <w:r w:rsidR="002250C7" w:rsidRPr="00394634">
        <w:rPr>
          <w:sz w:val="22"/>
        </w:rPr>
        <w:t xml:space="preserve">úseků </w:t>
      </w:r>
      <w:r w:rsidR="00FA1251" w:rsidRPr="00394634">
        <w:rPr>
          <w:sz w:val="22"/>
        </w:rPr>
        <w:t xml:space="preserve">silnic a předána jak v tištěné podobě (po </w:t>
      </w:r>
      <w:r w:rsidR="00367125" w:rsidRPr="00394634">
        <w:rPr>
          <w:sz w:val="22"/>
        </w:rPr>
        <w:t>jednom</w:t>
      </w:r>
      <w:r w:rsidR="00FA1251" w:rsidRPr="00394634">
        <w:rPr>
          <w:sz w:val="22"/>
        </w:rPr>
        <w:t xml:space="preserve"> výtis</w:t>
      </w:r>
      <w:r w:rsidR="00367125" w:rsidRPr="00394634">
        <w:rPr>
          <w:sz w:val="22"/>
        </w:rPr>
        <w:t>ku</w:t>
      </w:r>
      <w:r w:rsidR="00FA1251" w:rsidRPr="00394634">
        <w:rPr>
          <w:sz w:val="22"/>
        </w:rPr>
        <w:t xml:space="preserve">), tak v elektronické verzi na datovém </w:t>
      </w:r>
      <w:r w:rsidR="00367125" w:rsidRPr="00394634">
        <w:rPr>
          <w:sz w:val="22"/>
        </w:rPr>
        <w:t>nosiči</w:t>
      </w:r>
      <w:r w:rsidR="00FA1251" w:rsidRPr="00394634">
        <w:rPr>
          <w:sz w:val="22"/>
        </w:rPr>
        <w:t xml:space="preserve">.  </w:t>
      </w:r>
    </w:p>
    <w:p w14:paraId="0B47A421" w14:textId="3DDA6727" w:rsidR="00DF6323" w:rsidRPr="00394634" w:rsidRDefault="0075205F" w:rsidP="00DF6323">
      <w:pPr>
        <w:numPr>
          <w:ilvl w:val="1"/>
          <w:numId w:val="14"/>
        </w:numPr>
        <w:tabs>
          <w:tab w:val="num" w:pos="720"/>
        </w:tabs>
        <w:ind w:left="720" w:hanging="720"/>
        <w:jc w:val="both"/>
        <w:rPr>
          <w:sz w:val="22"/>
          <w:szCs w:val="20"/>
        </w:rPr>
      </w:pPr>
      <w:r w:rsidRPr="00394634">
        <w:rPr>
          <w:sz w:val="22"/>
        </w:rPr>
        <w:t xml:space="preserve">   </w:t>
      </w:r>
      <w:r w:rsidR="00367125" w:rsidRPr="00394634">
        <w:rPr>
          <w:sz w:val="22"/>
        </w:rPr>
        <w:t xml:space="preserve"> </w:t>
      </w:r>
      <w:r w:rsidR="00DF6323" w:rsidRPr="00394634">
        <w:rPr>
          <w:sz w:val="22"/>
          <w:szCs w:val="20"/>
        </w:rPr>
        <w:t xml:space="preserve">Za řádně a včas provedené a dokončené Dílo je považováno dílo zhotovené ve sjednaném rozsahu a parametrech a termínu, které je současně bez vad a nedodělků. </w:t>
      </w:r>
    </w:p>
    <w:p w14:paraId="0B47A422" w14:textId="77777777" w:rsidR="00DF6323" w:rsidRPr="00394634" w:rsidRDefault="0075205F" w:rsidP="00DF6323">
      <w:pPr>
        <w:numPr>
          <w:ilvl w:val="1"/>
          <w:numId w:val="14"/>
        </w:numPr>
        <w:tabs>
          <w:tab w:val="num" w:pos="0"/>
        </w:tabs>
        <w:ind w:left="720" w:hanging="720"/>
        <w:jc w:val="both"/>
        <w:rPr>
          <w:sz w:val="22"/>
          <w:szCs w:val="20"/>
        </w:rPr>
      </w:pPr>
      <w:r w:rsidRPr="00394634">
        <w:rPr>
          <w:sz w:val="22"/>
          <w:szCs w:val="20"/>
        </w:rPr>
        <w:t xml:space="preserve">   </w:t>
      </w:r>
      <w:r w:rsidR="00DF6323" w:rsidRPr="00394634">
        <w:rPr>
          <w:sz w:val="22"/>
          <w:szCs w:val="20"/>
        </w:rPr>
        <w:t>Vadou se pro účely této smlouvy rozumí odchylka v kvalitě, rozsahu nebo parametrech díla, stanovených obecně závaznými předpisy. Nedodělkem se rozumí nedokončená práce oproti nabídce.</w:t>
      </w:r>
    </w:p>
    <w:p w14:paraId="0B47A423" w14:textId="77777777" w:rsidR="00DF6323" w:rsidRPr="00394634" w:rsidRDefault="0075205F" w:rsidP="00DF6323">
      <w:pPr>
        <w:numPr>
          <w:ilvl w:val="1"/>
          <w:numId w:val="14"/>
        </w:numPr>
        <w:tabs>
          <w:tab w:val="num" w:pos="720"/>
        </w:tabs>
        <w:ind w:left="720" w:hanging="720"/>
        <w:jc w:val="both"/>
        <w:rPr>
          <w:sz w:val="22"/>
        </w:rPr>
      </w:pPr>
      <w:r w:rsidRPr="00394634">
        <w:rPr>
          <w:sz w:val="22"/>
        </w:rPr>
        <w:t xml:space="preserve">    </w:t>
      </w:r>
      <w:r w:rsidR="00DF6323" w:rsidRPr="00394634">
        <w:rPr>
          <w:sz w:val="22"/>
        </w:rPr>
        <w:t>Zhotovitel je povinen v přiměřené lhůtě odstranit vady nebo nedodělky, i když tvrdí, že za uvedené vady a nedodělky Díla neodpovídá. Náklady na odstranění těchto vad a nedodělků nese zhotovitel, a to až do účinnosti dohody smluvních stran o jejich úhradě nebo do právní moci rozhodnutí příslušného soudu ve věci úhrady těchto nákladů. Nepřistoupí-li zhotovitel k odstraňování vad a nedodělků Díla nejpozději do tří dnů ode dne neúspěšného pokusu o předání díla zhotovitelem objednateli, je objednatel oprávněn postupovat dle článku XI. této smlouvy.</w:t>
      </w:r>
    </w:p>
    <w:p w14:paraId="111C2472" w14:textId="77777777" w:rsidR="006328C4" w:rsidRPr="00394634" w:rsidRDefault="006328C4" w:rsidP="00DF6323">
      <w:pPr>
        <w:ind w:left="567" w:hanging="567"/>
        <w:jc w:val="both"/>
        <w:rPr>
          <w:szCs w:val="20"/>
        </w:rPr>
      </w:pPr>
    </w:p>
    <w:p w14:paraId="7FAED4A5" w14:textId="77777777" w:rsidR="006328C4" w:rsidRPr="00394634" w:rsidRDefault="006328C4" w:rsidP="00DF6323">
      <w:pPr>
        <w:ind w:left="567" w:hanging="567"/>
        <w:jc w:val="both"/>
        <w:rPr>
          <w:szCs w:val="20"/>
        </w:rPr>
      </w:pPr>
    </w:p>
    <w:p w14:paraId="0B47A430" w14:textId="718D235B" w:rsidR="00DF6323" w:rsidRPr="00394634" w:rsidRDefault="003D259D" w:rsidP="00DF6323">
      <w:pPr>
        <w:keepNext/>
        <w:jc w:val="center"/>
        <w:outlineLvl w:val="5"/>
        <w:rPr>
          <w:rFonts w:ascii="Bookman Old Style" w:hAnsi="Bookman Old Style"/>
          <w:b/>
          <w:sz w:val="26"/>
          <w:szCs w:val="20"/>
        </w:rPr>
      </w:pPr>
      <w:r w:rsidRPr="00394634">
        <w:rPr>
          <w:rFonts w:ascii="Bookman Old Style" w:hAnsi="Bookman Old Style"/>
          <w:b/>
          <w:sz w:val="26"/>
          <w:szCs w:val="20"/>
        </w:rPr>
        <w:t>IX</w:t>
      </w:r>
      <w:r w:rsidR="00DF6323" w:rsidRPr="00394634">
        <w:rPr>
          <w:rFonts w:ascii="Bookman Old Style" w:hAnsi="Bookman Old Style"/>
          <w:b/>
          <w:sz w:val="26"/>
          <w:szCs w:val="20"/>
        </w:rPr>
        <w:t>. Smluvní pokuta a úrok z prodlení</w:t>
      </w:r>
    </w:p>
    <w:p w14:paraId="0B47A431" w14:textId="77777777" w:rsidR="00DF6323" w:rsidRPr="00394634" w:rsidRDefault="00DF6323" w:rsidP="00DF6323">
      <w:pPr>
        <w:jc w:val="both"/>
        <w:rPr>
          <w:b/>
          <w:sz w:val="26"/>
        </w:rPr>
      </w:pPr>
    </w:p>
    <w:p w14:paraId="6B0ABB9F" w14:textId="77777777" w:rsidR="003D259D" w:rsidRPr="00394634" w:rsidRDefault="003D259D" w:rsidP="003D259D">
      <w:pPr>
        <w:pStyle w:val="Odstavecseseznamem"/>
        <w:numPr>
          <w:ilvl w:val="1"/>
          <w:numId w:val="19"/>
        </w:numPr>
        <w:jc w:val="both"/>
        <w:rPr>
          <w:sz w:val="22"/>
        </w:rPr>
      </w:pPr>
      <w:r w:rsidRPr="00394634">
        <w:rPr>
          <w:sz w:val="22"/>
        </w:rPr>
        <w:t xml:space="preserve"> </w:t>
      </w:r>
      <w:r w:rsidRPr="00394634">
        <w:rPr>
          <w:sz w:val="22"/>
        </w:rPr>
        <w:tab/>
      </w:r>
      <w:r w:rsidR="00DF6323" w:rsidRPr="00394634">
        <w:rPr>
          <w:sz w:val="22"/>
        </w:rPr>
        <w:t xml:space="preserve">Smluvní strany se dohodly, že v případě porušení ustanovení čl. IV. odst. 4. 1. o  dokončení Díla dle </w:t>
      </w:r>
    </w:p>
    <w:p w14:paraId="0B47A432" w14:textId="15CCA7B1" w:rsidR="00DF6323" w:rsidRPr="003D259D" w:rsidRDefault="00DF6323" w:rsidP="003D259D">
      <w:pPr>
        <w:pStyle w:val="Odstavecseseznamem"/>
        <w:jc w:val="both"/>
        <w:rPr>
          <w:sz w:val="22"/>
        </w:rPr>
      </w:pPr>
      <w:r w:rsidRPr="003D259D">
        <w:rPr>
          <w:sz w:val="22"/>
        </w:rPr>
        <w:lastRenderedPageBreak/>
        <w:t>této smlouvy</w:t>
      </w:r>
      <w:r w:rsidR="003D259D" w:rsidRPr="003D259D">
        <w:rPr>
          <w:sz w:val="22"/>
        </w:rPr>
        <w:t xml:space="preserve"> </w:t>
      </w:r>
      <w:r w:rsidRPr="003D259D">
        <w:rPr>
          <w:sz w:val="22"/>
        </w:rPr>
        <w:t xml:space="preserve">zhotovitelem je objednatel oprávněn uplatnit vůči zhotoviteli </w:t>
      </w:r>
      <w:r w:rsidR="00330669" w:rsidRPr="003D259D">
        <w:rPr>
          <w:sz w:val="22"/>
        </w:rPr>
        <w:t xml:space="preserve"> </w:t>
      </w:r>
      <w:r w:rsidRPr="003D259D">
        <w:rPr>
          <w:sz w:val="22"/>
        </w:rPr>
        <w:t xml:space="preserve"> smluvní pokutu ve výši 0,</w:t>
      </w:r>
      <w:r w:rsidR="00690C42" w:rsidRPr="003D259D">
        <w:rPr>
          <w:sz w:val="22"/>
        </w:rPr>
        <w:t>1</w:t>
      </w:r>
      <w:r w:rsidRPr="003D259D">
        <w:rPr>
          <w:sz w:val="22"/>
        </w:rPr>
        <w:t xml:space="preserve"> % (slovy: jedna </w:t>
      </w:r>
      <w:r w:rsidR="00690C42" w:rsidRPr="003D259D">
        <w:rPr>
          <w:sz w:val="22"/>
        </w:rPr>
        <w:t>de</w:t>
      </w:r>
      <w:r w:rsidRPr="003D259D">
        <w:rPr>
          <w:sz w:val="22"/>
        </w:rPr>
        <w:t xml:space="preserve">setina procenta) z ceny za provedení Díla, včetně DPH, a to za každý den prodlení. </w:t>
      </w:r>
    </w:p>
    <w:p w14:paraId="1072CD0E" w14:textId="77777777" w:rsidR="003D259D" w:rsidRDefault="003D259D" w:rsidP="003D259D">
      <w:pPr>
        <w:pStyle w:val="Odstavecseseznamem"/>
        <w:numPr>
          <w:ilvl w:val="1"/>
          <w:numId w:val="19"/>
        </w:numPr>
        <w:jc w:val="both"/>
        <w:rPr>
          <w:sz w:val="22"/>
        </w:rPr>
      </w:pPr>
      <w:r>
        <w:rPr>
          <w:sz w:val="22"/>
        </w:rPr>
        <w:t xml:space="preserve">      </w:t>
      </w:r>
      <w:r w:rsidR="00DF6323" w:rsidRPr="00FE762C">
        <w:rPr>
          <w:sz w:val="22"/>
        </w:rPr>
        <w:t xml:space="preserve">V případě nedodržení termínu dokončení Díla dle čl. IV. odst. 4. 1.zhotovitelem je objednatel oprávněn, </w:t>
      </w:r>
    </w:p>
    <w:p w14:paraId="0B47A433" w14:textId="6530F562" w:rsidR="00DF6323" w:rsidRPr="00FE762C" w:rsidRDefault="003D259D" w:rsidP="003D259D">
      <w:pPr>
        <w:pStyle w:val="Odstavecseseznamem"/>
        <w:jc w:val="both"/>
        <w:rPr>
          <w:sz w:val="22"/>
        </w:rPr>
      </w:pPr>
      <w:r>
        <w:rPr>
          <w:sz w:val="22"/>
        </w:rPr>
        <w:t>v</w:t>
      </w:r>
      <w:r w:rsidR="00DF6323" w:rsidRPr="00FE762C">
        <w:rPr>
          <w:sz w:val="22"/>
        </w:rPr>
        <w:t>edle smluvní pokuty dle odst. 10. 1. této smlouvy, vůči zhotoviteli uplatnit za první započatý den prodlení jednorázovou smluvní pokutu ve výši 1 % (slovy: jedn</w:t>
      </w:r>
      <w:r w:rsidR="00690C42">
        <w:rPr>
          <w:sz w:val="22"/>
        </w:rPr>
        <w:t xml:space="preserve">o </w:t>
      </w:r>
      <w:r w:rsidR="00DF6323" w:rsidRPr="00FE762C">
        <w:rPr>
          <w:sz w:val="22"/>
        </w:rPr>
        <w:t>procent</w:t>
      </w:r>
      <w:r w:rsidR="00690C42">
        <w:rPr>
          <w:sz w:val="22"/>
        </w:rPr>
        <w:t>o</w:t>
      </w:r>
      <w:r w:rsidR="00DF6323" w:rsidRPr="00FE762C">
        <w:rPr>
          <w:sz w:val="22"/>
        </w:rPr>
        <w:t>) z Ceny za provedení Díla, včetně DPH.</w:t>
      </w:r>
    </w:p>
    <w:p w14:paraId="44584AEF" w14:textId="77777777" w:rsidR="003D259D" w:rsidRDefault="003D259D" w:rsidP="003D259D">
      <w:pPr>
        <w:pStyle w:val="Odstavecseseznamem"/>
        <w:numPr>
          <w:ilvl w:val="1"/>
          <w:numId w:val="19"/>
        </w:numPr>
        <w:jc w:val="both"/>
        <w:rPr>
          <w:sz w:val="22"/>
        </w:rPr>
      </w:pPr>
      <w:r>
        <w:rPr>
          <w:sz w:val="22"/>
        </w:rPr>
        <w:t xml:space="preserve">      </w:t>
      </w:r>
      <w:r w:rsidR="00DF6323" w:rsidRPr="00FE762C">
        <w:rPr>
          <w:sz w:val="22"/>
        </w:rPr>
        <w:t xml:space="preserve">Smluvní pokuta je splatná do </w:t>
      </w:r>
      <w:r w:rsidR="00690C42">
        <w:rPr>
          <w:sz w:val="22"/>
        </w:rPr>
        <w:t>patnácti</w:t>
      </w:r>
      <w:r w:rsidR="00DF6323" w:rsidRPr="00FE762C">
        <w:rPr>
          <w:sz w:val="22"/>
        </w:rPr>
        <w:t xml:space="preserve"> dní od data, kdy byla povinné straně doručena písemná výzva </w:t>
      </w:r>
      <w:r>
        <w:rPr>
          <w:sz w:val="22"/>
        </w:rPr>
        <w:t xml:space="preserve"> </w:t>
      </w:r>
    </w:p>
    <w:p w14:paraId="0B47A435" w14:textId="586753C8" w:rsidR="00DF6323" w:rsidRPr="001575A4" w:rsidRDefault="00DF6323" w:rsidP="001575A4">
      <w:pPr>
        <w:pStyle w:val="Odstavecseseznamem"/>
        <w:ind w:left="708"/>
        <w:jc w:val="both"/>
        <w:rPr>
          <w:sz w:val="22"/>
        </w:rPr>
      </w:pPr>
      <w:r w:rsidRPr="00FE762C">
        <w:rPr>
          <w:sz w:val="22"/>
        </w:rPr>
        <w:t>k jejímu zaplacení ze strany oprávněné strany, a to na účet opr</w:t>
      </w:r>
      <w:r w:rsidR="001575A4">
        <w:rPr>
          <w:sz w:val="22"/>
        </w:rPr>
        <w:t xml:space="preserve">ávněné strany uvedený v písemné </w:t>
      </w:r>
      <w:r w:rsidRPr="00FE762C">
        <w:rPr>
          <w:sz w:val="22"/>
        </w:rPr>
        <w:t xml:space="preserve">výzvě. </w:t>
      </w:r>
      <w:r w:rsidRPr="001575A4">
        <w:rPr>
          <w:sz w:val="22"/>
        </w:rPr>
        <w:t>Ustanovením o smluvní pokutě není dotčeno právo oprávněné strany na náhradu škody v plné výši.</w:t>
      </w:r>
    </w:p>
    <w:p w14:paraId="293CF340" w14:textId="77777777" w:rsidR="003D259D" w:rsidRDefault="003D259D" w:rsidP="003D259D">
      <w:pPr>
        <w:pStyle w:val="Odstavecseseznamem"/>
        <w:numPr>
          <w:ilvl w:val="1"/>
          <w:numId w:val="19"/>
        </w:numPr>
        <w:jc w:val="both"/>
        <w:rPr>
          <w:sz w:val="22"/>
        </w:rPr>
      </w:pPr>
      <w:r>
        <w:rPr>
          <w:sz w:val="22"/>
        </w:rPr>
        <w:t xml:space="preserve">      </w:t>
      </w:r>
      <w:r w:rsidR="00DF6323" w:rsidRPr="00FE762C">
        <w:rPr>
          <w:sz w:val="22"/>
        </w:rPr>
        <w:t xml:space="preserve">Smluvní strany si sjednávání pro případ prodlení kterékoliv smluvní strany s plněním peněžitého </w:t>
      </w:r>
    </w:p>
    <w:p w14:paraId="59DA7989" w14:textId="3B62CDC2" w:rsidR="003D259D" w:rsidRPr="003D259D" w:rsidRDefault="003D259D" w:rsidP="003D259D">
      <w:pPr>
        <w:jc w:val="both"/>
        <w:rPr>
          <w:sz w:val="22"/>
        </w:rPr>
      </w:pPr>
      <w:r w:rsidRPr="003D259D">
        <w:rPr>
          <w:sz w:val="22"/>
        </w:rPr>
        <w:t xml:space="preserve">       </w:t>
      </w:r>
      <w:r>
        <w:rPr>
          <w:sz w:val="22"/>
        </w:rPr>
        <w:tab/>
      </w:r>
      <w:r w:rsidR="00DF6323" w:rsidRPr="003D259D">
        <w:rPr>
          <w:sz w:val="22"/>
        </w:rPr>
        <w:t xml:space="preserve">závazku dle této smlouvy úrok z prodlení ve výši 0,1 % (slovy: jedna desetina procenta) z neuhrazené </w:t>
      </w:r>
    </w:p>
    <w:p w14:paraId="0B47A436" w14:textId="587C5821" w:rsidR="00DF6323" w:rsidRDefault="003D259D" w:rsidP="003D259D">
      <w:pPr>
        <w:jc w:val="both"/>
        <w:rPr>
          <w:sz w:val="22"/>
        </w:rPr>
      </w:pPr>
      <w:r w:rsidRPr="003D259D">
        <w:rPr>
          <w:sz w:val="22"/>
        </w:rPr>
        <w:t xml:space="preserve">      </w:t>
      </w:r>
      <w:r>
        <w:rPr>
          <w:sz w:val="22"/>
        </w:rPr>
        <w:tab/>
      </w:r>
      <w:r w:rsidR="00DF6323" w:rsidRPr="003D259D">
        <w:rPr>
          <w:sz w:val="22"/>
        </w:rPr>
        <w:t>části peněžitého závazku denně.</w:t>
      </w:r>
    </w:p>
    <w:p w14:paraId="3FE3E17F" w14:textId="77777777" w:rsidR="00E74895" w:rsidRPr="003D259D" w:rsidRDefault="00E74895" w:rsidP="003D259D">
      <w:pPr>
        <w:jc w:val="both"/>
        <w:rPr>
          <w:sz w:val="22"/>
        </w:rPr>
      </w:pPr>
    </w:p>
    <w:p w14:paraId="0B47A437" w14:textId="77777777" w:rsidR="00DF6323" w:rsidRPr="00FE762C" w:rsidRDefault="00DF6323" w:rsidP="00DF6323">
      <w:pPr>
        <w:ind w:left="705" w:hanging="705"/>
        <w:jc w:val="both"/>
      </w:pPr>
    </w:p>
    <w:p w14:paraId="0B47A438" w14:textId="4E9250BF" w:rsidR="00DF6323" w:rsidRPr="00FE762C" w:rsidRDefault="00DF6323" w:rsidP="00DF6323">
      <w:pPr>
        <w:keepNext/>
        <w:jc w:val="center"/>
        <w:outlineLvl w:val="5"/>
        <w:rPr>
          <w:rFonts w:ascii="Bookman Old Style" w:hAnsi="Bookman Old Style"/>
          <w:b/>
          <w:sz w:val="26"/>
          <w:szCs w:val="20"/>
        </w:rPr>
      </w:pPr>
      <w:r w:rsidRPr="00FE762C">
        <w:rPr>
          <w:rFonts w:ascii="Bookman Old Style" w:hAnsi="Bookman Old Style"/>
          <w:b/>
          <w:sz w:val="26"/>
          <w:szCs w:val="20"/>
        </w:rPr>
        <w:t>X. Odstoupení od smlouvy</w:t>
      </w:r>
    </w:p>
    <w:p w14:paraId="0B47A439" w14:textId="77777777" w:rsidR="00DF6323" w:rsidRPr="00FE762C" w:rsidRDefault="00DF6323" w:rsidP="00DF6323">
      <w:pPr>
        <w:jc w:val="both"/>
        <w:rPr>
          <w:sz w:val="26"/>
        </w:rPr>
      </w:pPr>
    </w:p>
    <w:p w14:paraId="0B47A43A" w14:textId="756C15D9" w:rsidR="00DF6323" w:rsidRPr="00FE762C" w:rsidRDefault="00DF6323" w:rsidP="00DF6323">
      <w:pPr>
        <w:ind w:left="709" w:hanging="709"/>
        <w:jc w:val="both"/>
        <w:rPr>
          <w:sz w:val="22"/>
          <w:szCs w:val="20"/>
        </w:rPr>
      </w:pPr>
      <w:r w:rsidRPr="00FE762C">
        <w:rPr>
          <w:sz w:val="22"/>
          <w:szCs w:val="20"/>
        </w:rPr>
        <w:t>1</w:t>
      </w:r>
      <w:r w:rsidR="001575A4">
        <w:rPr>
          <w:sz w:val="22"/>
          <w:szCs w:val="20"/>
        </w:rPr>
        <w:t>0</w:t>
      </w:r>
      <w:r w:rsidRPr="00FE762C">
        <w:rPr>
          <w:sz w:val="22"/>
          <w:szCs w:val="20"/>
        </w:rPr>
        <w:t>.1.</w:t>
      </w:r>
      <w:r w:rsidRPr="00FE762C">
        <w:rPr>
          <w:sz w:val="22"/>
          <w:szCs w:val="20"/>
        </w:rPr>
        <w:tab/>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14:paraId="0B47A43B" w14:textId="606BCA36" w:rsidR="00DF6323" w:rsidRPr="00FE762C" w:rsidRDefault="00DF6323" w:rsidP="00DF6323">
      <w:pPr>
        <w:ind w:left="705" w:hanging="705"/>
        <w:jc w:val="both"/>
        <w:rPr>
          <w:sz w:val="22"/>
          <w:szCs w:val="20"/>
        </w:rPr>
      </w:pPr>
      <w:r w:rsidRPr="00FE762C">
        <w:rPr>
          <w:sz w:val="22"/>
          <w:szCs w:val="20"/>
        </w:rPr>
        <w:t>1</w:t>
      </w:r>
      <w:r w:rsidR="001575A4">
        <w:rPr>
          <w:sz w:val="22"/>
          <w:szCs w:val="20"/>
        </w:rPr>
        <w:t>0</w:t>
      </w:r>
      <w:r w:rsidRPr="00FE762C">
        <w:rPr>
          <w:sz w:val="22"/>
          <w:szCs w:val="20"/>
        </w:rPr>
        <w:t>.2.</w:t>
      </w:r>
      <w:r w:rsidRPr="00FE762C">
        <w:rPr>
          <w:sz w:val="22"/>
          <w:szCs w:val="20"/>
        </w:rPr>
        <w:tab/>
        <w:t>Smluvní strany této smlouvy se dohodly, že podstatným porušením smlouvy se rozumí zejména:</w:t>
      </w:r>
    </w:p>
    <w:p w14:paraId="0B47A43C" w14:textId="77777777" w:rsidR="00DF6323" w:rsidRPr="00FE762C" w:rsidRDefault="00DF6323" w:rsidP="00DF6323">
      <w:pPr>
        <w:ind w:left="1414" w:hanging="705"/>
        <w:jc w:val="both"/>
        <w:rPr>
          <w:sz w:val="22"/>
        </w:rPr>
      </w:pPr>
      <w:r w:rsidRPr="00FE762C">
        <w:rPr>
          <w:sz w:val="22"/>
        </w:rPr>
        <w:t xml:space="preserve">a) </w:t>
      </w:r>
      <w:r w:rsidRPr="00FE762C">
        <w:rPr>
          <w:sz w:val="22"/>
        </w:rPr>
        <w:tab/>
        <w:t>jestliže se zhotovitel dostane do prodlení s prováděním Díla</w:t>
      </w:r>
      <w:r w:rsidRPr="00FE762C">
        <w:rPr>
          <w:i/>
          <w:sz w:val="22"/>
        </w:rPr>
        <w:t xml:space="preserve">, </w:t>
      </w:r>
      <w:r w:rsidRPr="00FE762C">
        <w:rPr>
          <w:sz w:val="22"/>
        </w:rPr>
        <w:t>ať již jako celku či jeho jednotlivých částí, ve vztahu k termínům provádění Díla dle čl. IV. této smlouvy, které bude delší než 14 kalendářních dnů;</w:t>
      </w:r>
    </w:p>
    <w:p w14:paraId="0B47A43F" w14:textId="67749BA1" w:rsidR="00DF6323" w:rsidRPr="00FE762C" w:rsidRDefault="00DF6323" w:rsidP="00DF6323">
      <w:pPr>
        <w:ind w:left="1414" w:hanging="705"/>
        <w:jc w:val="both"/>
        <w:rPr>
          <w:sz w:val="22"/>
          <w:szCs w:val="20"/>
        </w:rPr>
      </w:pPr>
      <w:r w:rsidRPr="00FE762C">
        <w:rPr>
          <w:sz w:val="22"/>
          <w:szCs w:val="20"/>
        </w:rPr>
        <w:t xml:space="preserve">b) </w:t>
      </w:r>
      <w:r w:rsidRPr="00FE762C">
        <w:rPr>
          <w:sz w:val="22"/>
          <w:szCs w:val="20"/>
        </w:rPr>
        <w:tab/>
      </w:r>
      <w:r w:rsidRPr="00FE762C">
        <w:rPr>
          <w:sz w:val="22"/>
          <w:szCs w:val="20"/>
        </w:rPr>
        <w:tab/>
        <w:t>jestliže bude zhotovitelem podán insolvenční návrh ve smyslu ustanovení zákona č. 182/2006 Sb. – „insolvenční zákon“, ve znění pozdějších předpisů, nebo bude soudem rozhodnuto o úpadku zhotovitele na základě návrhu věřitele zhotovitele či bude na základě rozhodnutí soudu ustanoven insolvenční správce pro zhotovitele ve smyslu z. č. 182/2006 Sb., ve znění pozdějších právních předpisů, anebo bude zhotovitelem podán návrh na povolení reorganizace ve smyslu ustanovení zákona č. 182/2006 Sb. – „insolvenční zákon“, ve znění pozdějších předpisů;</w:t>
      </w:r>
    </w:p>
    <w:p w14:paraId="0B47A440" w14:textId="45546CA9" w:rsidR="00DF6323" w:rsidRPr="00FE762C" w:rsidRDefault="00DF6323" w:rsidP="00DF6323">
      <w:pPr>
        <w:ind w:left="993" w:hanging="284"/>
        <w:jc w:val="both"/>
        <w:rPr>
          <w:sz w:val="22"/>
          <w:szCs w:val="20"/>
        </w:rPr>
      </w:pPr>
      <w:r w:rsidRPr="00FE762C">
        <w:rPr>
          <w:sz w:val="22"/>
          <w:szCs w:val="20"/>
        </w:rPr>
        <w:t xml:space="preserve">e)  </w:t>
      </w:r>
      <w:r w:rsidRPr="00FE762C">
        <w:rPr>
          <w:sz w:val="22"/>
          <w:szCs w:val="20"/>
        </w:rPr>
        <w:tab/>
        <w:t xml:space="preserve">      vstup zhotovitele do likvidace;</w:t>
      </w:r>
    </w:p>
    <w:p w14:paraId="0B47A441" w14:textId="77777777" w:rsidR="00DF6323" w:rsidRPr="00FE762C" w:rsidRDefault="00DF6323" w:rsidP="00DF6323">
      <w:pPr>
        <w:ind w:left="1414" w:hanging="705"/>
        <w:jc w:val="both"/>
        <w:rPr>
          <w:snapToGrid w:val="0"/>
          <w:sz w:val="22"/>
          <w:szCs w:val="20"/>
        </w:rPr>
      </w:pPr>
      <w:r w:rsidRPr="00FE762C">
        <w:rPr>
          <w:sz w:val="22"/>
          <w:szCs w:val="20"/>
        </w:rPr>
        <w:t xml:space="preserve">f) </w:t>
      </w:r>
      <w:r w:rsidRPr="00FE762C">
        <w:rPr>
          <w:sz w:val="22"/>
          <w:szCs w:val="20"/>
        </w:rPr>
        <w:tab/>
      </w:r>
      <w:r w:rsidRPr="00FE762C">
        <w:rPr>
          <w:snapToGrid w:val="0"/>
          <w:sz w:val="22"/>
          <w:szCs w:val="20"/>
        </w:rPr>
        <w:t xml:space="preserve">uzavření smlouvy o prodeji či nájmu podniku či jeho části </w:t>
      </w:r>
      <w:r w:rsidRPr="00FE762C">
        <w:rPr>
          <w:sz w:val="22"/>
          <w:szCs w:val="20"/>
        </w:rPr>
        <w:t>zhotovitelem,</w:t>
      </w:r>
      <w:r w:rsidRPr="00FE762C">
        <w:rPr>
          <w:snapToGrid w:val="0"/>
          <w:sz w:val="22"/>
          <w:szCs w:val="20"/>
        </w:rPr>
        <w:t xml:space="preserve"> na základě které zhotovitel převedl, resp. pronajal, svůj podnik či tu jeho část, jejíž součástí jsou i práva a závazky z právního vztahu dle této smlouvy na třetí osobu;</w:t>
      </w:r>
    </w:p>
    <w:p w14:paraId="0B47A442" w14:textId="77777777" w:rsidR="00DF6323" w:rsidRPr="00FE762C" w:rsidRDefault="00DF6323" w:rsidP="00DF6323">
      <w:pPr>
        <w:ind w:left="1414" w:hanging="705"/>
        <w:jc w:val="both"/>
        <w:rPr>
          <w:sz w:val="22"/>
          <w:szCs w:val="20"/>
        </w:rPr>
      </w:pPr>
      <w:r w:rsidRPr="00FE762C">
        <w:rPr>
          <w:snapToGrid w:val="0"/>
          <w:sz w:val="22"/>
          <w:szCs w:val="20"/>
        </w:rPr>
        <w:t>g)</w:t>
      </w:r>
      <w:r w:rsidRPr="00FE762C">
        <w:rPr>
          <w:snapToGrid w:val="0"/>
          <w:sz w:val="22"/>
          <w:szCs w:val="20"/>
        </w:rPr>
        <w:tab/>
        <w:t>prodlení objednatele  s úhradou faktur za Dílo dle o více než 90 dní.</w:t>
      </w:r>
    </w:p>
    <w:p w14:paraId="0B47A443" w14:textId="1187A486" w:rsidR="00DF6323" w:rsidRPr="00FE762C" w:rsidRDefault="00DF6323" w:rsidP="00DF6323">
      <w:pPr>
        <w:ind w:left="709" w:hanging="709"/>
        <w:jc w:val="both"/>
        <w:rPr>
          <w:sz w:val="22"/>
          <w:szCs w:val="20"/>
        </w:rPr>
      </w:pPr>
      <w:r w:rsidRPr="00FE762C">
        <w:rPr>
          <w:sz w:val="22"/>
          <w:szCs w:val="20"/>
        </w:rPr>
        <w:t>1</w:t>
      </w:r>
      <w:r w:rsidR="001575A4">
        <w:rPr>
          <w:sz w:val="22"/>
          <w:szCs w:val="20"/>
        </w:rPr>
        <w:t>0</w:t>
      </w:r>
      <w:r w:rsidRPr="00FE762C">
        <w:rPr>
          <w:sz w:val="22"/>
          <w:szCs w:val="20"/>
        </w:rPr>
        <w:t>.3.</w:t>
      </w:r>
      <w:r w:rsidRPr="00FE762C">
        <w:rPr>
          <w:sz w:val="22"/>
          <w:szCs w:val="20"/>
        </w:rPr>
        <w:tab/>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0B47A444" w14:textId="77777777" w:rsidR="00DF6323" w:rsidRDefault="00DF6323" w:rsidP="00DF6323"/>
    <w:p w14:paraId="52D966D6" w14:textId="77777777" w:rsidR="003D259D" w:rsidRPr="00FE762C" w:rsidRDefault="003D259D" w:rsidP="00DF6323"/>
    <w:p w14:paraId="0B47A445" w14:textId="5E307E6F" w:rsidR="00DF6323" w:rsidRPr="00FE762C" w:rsidRDefault="00DF6323" w:rsidP="00DF6323">
      <w:pPr>
        <w:keepNext/>
        <w:tabs>
          <w:tab w:val="left" w:pos="540"/>
        </w:tabs>
        <w:jc w:val="center"/>
        <w:outlineLvl w:val="5"/>
        <w:rPr>
          <w:rFonts w:ascii="Bookman Old Style" w:hAnsi="Bookman Old Style"/>
          <w:b/>
          <w:sz w:val="26"/>
          <w:szCs w:val="20"/>
        </w:rPr>
      </w:pPr>
      <w:r w:rsidRPr="00FE762C">
        <w:rPr>
          <w:rFonts w:ascii="Bookman Old Style" w:hAnsi="Bookman Old Style"/>
          <w:b/>
          <w:sz w:val="26"/>
          <w:szCs w:val="20"/>
        </w:rPr>
        <w:t>XI. Oprávněné osoby</w:t>
      </w:r>
    </w:p>
    <w:p w14:paraId="0B47A446" w14:textId="77777777" w:rsidR="00DF6323" w:rsidRPr="00FE762C" w:rsidRDefault="00DF6323" w:rsidP="00DF6323">
      <w:pPr>
        <w:ind w:left="1425"/>
        <w:jc w:val="both"/>
        <w:rPr>
          <w:sz w:val="26"/>
        </w:rPr>
      </w:pPr>
    </w:p>
    <w:p w14:paraId="0B47A447" w14:textId="1ABD33FC" w:rsidR="00DF6323" w:rsidRPr="00FE762C" w:rsidRDefault="00DF6323" w:rsidP="00DF6323">
      <w:pPr>
        <w:snapToGrid w:val="0"/>
        <w:ind w:left="705" w:hanging="705"/>
        <w:jc w:val="both"/>
        <w:rPr>
          <w:sz w:val="22"/>
          <w:szCs w:val="20"/>
        </w:rPr>
      </w:pPr>
      <w:r w:rsidRPr="00FE762C">
        <w:rPr>
          <w:sz w:val="22"/>
          <w:szCs w:val="20"/>
        </w:rPr>
        <w:t>1</w:t>
      </w:r>
      <w:r w:rsidR="001575A4">
        <w:rPr>
          <w:sz w:val="22"/>
          <w:szCs w:val="20"/>
        </w:rPr>
        <w:t>1</w:t>
      </w:r>
      <w:r w:rsidRPr="00FE762C">
        <w:rPr>
          <w:sz w:val="22"/>
          <w:szCs w:val="20"/>
        </w:rPr>
        <w:t>.1.</w:t>
      </w:r>
      <w:r w:rsidRPr="00FE762C">
        <w:rPr>
          <w:sz w:val="22"/>
          <w:szCs w:val="20"/>
        </w:rPr>
        <w:tab/>
        <w:t>Jednání mezi smluvními stranami v rámci této smlouvy</w:t>
      </w:r>
      <w:r w:rsidR="003A4E21" w:rsidRPr="00FE762C">
        <w:rPr>
          <w:sz w:val="22"/>
          <w:szCs w:val="20"/>
        </w:rPr>
        <w:t xml:space="preserve"> </w:t>
      </w:r>
      <w:r w:rsidRPr="00FE762C">
        <w:rPr>
          <w:sz w:val="22"/>
          <w:szCs w:val="20"/>
        </w:rPr>
        <w:t>budou probíhat prostřednictvím oprávněných osob</w:t>
      </w:r>
      <w:r w:rsidR="003A4E21" w:rsidRPr="00FE762C">
        <w:rPr>
          <w:sz w:val="22"/>
          <w:szCs w:val="20"/>
        </w:rPr>
        <w:t>,</w:t>
      </w:r>
      <w:r w:rsidRPr="00FE762C">
        <w:rPr>
          <w:sz w:val="22"/>
          <w:szCs w:val="20"/>
        </w:rPr>
        <w:t xml:space="preserve"> </w:t>
      </w:r>
      <w:r w:rsidR="003A4E21" w:rsidRPr="00FE762C">
        <w:rPr>
          <w:sz w:val="22"/>
          <w:szCs w:val="20"/>
        </w:rPr>
        <w:t>u</w:t>
      </w:r>
      <w:r w:rsidRPr="00FE762C">
        <w:rPr>
          <w:sz w:val="22"/>
          <w:szCs w:val="20"/>
        </w:rPr>
        <w:t>zavírat dodatky k této smlouvě mohou pouze oprávnění zástupci smluvních stran uvedení v záhlaví této smlouvy, popř. osoby, které se stanou jejich nástupci.</w:t>
      </w:r>
    </w:p>
    <w:p w14:paraId="0B47A448" w14:textId="591673DD" w:rsidR="00DF6323" w:rsidRPr="00FE762C" w:rsidRDefault="00DF6323" w:rsidP="00DF6323">
      <w:pPr>
        <w:snapToGrid w:val="0"/>
        <w:ind w:left="705" w:hanging="705"/>
        <w:jc w:val="both"/>
        <w:rPr>
          <w:sz w:val="22"/>
          <w:szCs w:val="20"/>
        </w:rPr>
      </w:pPr>
      <w:r w:rsidRPr="00FE762C">
        <w:rPr>
          <w:sz w:val="22"/>
          <w:szCs w:val="20"/>
        </w:rPr>
        <w:t>1</w:t>
      </w:r>
      <w:r w:rsidR="001575A4">
        <w:rPr>
          <w:sz w:val="22"/>
          <w:szCs w:val="20"/>
        </w:rPr>
        <w:t>1</w:t>
      </w:r>
      <w:r w:rsidRPr="00FE762C">
        <w:rPr>
          <w:sz w:val="22"/>
          <w:szCs w:val="20"/>
        </w:rPr>
        <w:t>.2.</w:t>
      </w:r>
      <w:r w:rsidRPr="00FE762C">
        <w:rPr>
          <w:sz w:val="22"/>
          <w:szCs w:val="20"/>
        </w:rPr>
        <w:tab/>
        <w:t xml:space="preserve">Kterákoliv ze smluvních stran je oprávněna učinit změny týkající se oprávněných osob. Změny týkající se oprávněných osob jsou účinné ode dne, kdy budou písemně oznámeny druhé smluvní straně. Je-li oprávněnou osobou osoba právnická, může za ni jednat pouze jedna osoba fyzická. </w:t>
      </w:r>
    </w:p>
    <w:p w14:paraId="4D67BEAD" w14:textId="77777777" w:rsidR="006328C4" w:rsidRDefault="006328C4" w:rsidP="00DF6323">
      <w:pPr>
        <w:snapToGrid w:val="0"/>
        <w:ind w:left="705" w:hanging="705"/>
        <w:jc w:val="both"/>
        <w:rPr>
          <w:szCs w:val="20"/>
        </w:rPr>
      </w:pPr>
    </w:p>
    <w:p w14:paraId="200AC113" w14:textId="77777777" w:rsidR="006328C4" w:rsidRPr="00FE762C" w:rsidRDefault="006328C4" w:rsidP="00DF6323">
      <w:pPr>
        <w:snapToGrid w:val="0"/>
        <w:ind w:left="705" w:hanging="705"/>
        <w:jc w:val="both"/>
        <w:rPr>
          <w:szCs w:val="20"/>
        </w:rPr>
      </w:pPr>
    </w:p>
    <w:p w14:paraId="0B47A44A" w14:textId="7AF7F52B" w:rsidR="00DF6323" w:rsidRPr="00FE762C" w:rsidRDefault="00DF6323" w:rsidP="00DF6323">
      <w:pPr>
        <w:keepNext/>
        <w:jc w:val="center"/>
        <w:outlineLvl w:val="5"/>
        <w:rPr>
          <w:rFonts w:ascii="Bookman Old Style" w:hAnsi="Bookman Old Style"/>
          <w:b/>
          <w:szCs w:val="20"/>
        </w:rPr>
      </w:pPr>
      <w:r w:rsidRPr="00FE762C">
        <w:rPr>
          <w:rFonts w:ascii="Bookman Old Style" w:hAnsi="Bookman Old Style"/>
          <w:b/>
          <w:szCs w:val="20"/>
        </w:rPr>
        <w:t xml:space="preserve">XII. </w:t>
      </w:r>
      <w:r w:rsidRPr="00FE762C">
        <w:rPr>
          <w:rFonts w:ascii="Bookman Old Style" w:hAnsi="Bookman Old Style"/>
          <w:b/>
          <w:sz w:val="26"/>
          <w:szCs w:val="20"/>
        </w:rPr>
        <w:t>Vyšší</w:t>
      </w:r>
      <w:r w:rsidRPr="00FE762C">
        <w:rPr>
          <w:rFonts w:ascii="Bookman Old Style" w:hAnsi="Bookman Old Style"/>
          <w:b/>
          <w:szCs w:val="20"/>
        </w:rPr>
        <w:t xml:space="preserve"> moc</w:t>
      </w:r>
    </w:p>
    <w:p w14:paraId="0B47A44B" w14:textId="77777777" w:rsidR="00DF6323" w:rsidRPr="00FE762C" w:rsidRDefault="00DF6323" w:rsidP="00DF6323">
      <w:pPr>
        <w:jc w:val="both"/>
        <w:rPr>
          <w:b/>
          <w:caps/>
        </w:rPr>
      </w:pPr>
    </w:p>
    <w:p w14:paraId="0B47A44C" w14:textId="6729322D" w:rsidR="00DF6323" w:rsidRPr="001575A4" w:rsidRDefault="00DF6323" w:rsidP="001575A4">
      <w:pPr>
        <w:pStyle w:val="Odstavecseseznamem"/>
        <w:numPr>
          <w:ilvl w:val="2"/>
          <w:numId w:val="23"/>
        </w:numPr>
        <w:jc w:val="both"/>
        <w:rPr>
          <w:sz w:val="22"/>
        </w:rPr>
      </w:pPr>
      <w:r w:rsidRPr="001575A4">
        <w:rPr>
          <w:sz w:val="22"/>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w:t>
      </w:r>
      <w:r w:rsidRPr="001575A4">
        <w:rPr>
          <w:sz w:val="22"/>
        </w:rPr>
        <w:lastRenderedPageBreak/>
        <w:t>plnění bude určena písemnou dohodou smluvních stran</w:t>
      </w:r>
      <w:r w:rsidR="00E74895">
        <w:rPr>
          <w:sz w:val="22"/>
        </w:rPr>
        <w:t>,</w:t>
      </w:r>
      <w:r w:rsidRPr="001575A4">
        <w:rPr>
          <w:sz w:val="22"/>
        </w:rPr>
        <w:t xml:space="preserve"> dodatk</w:t>
      </w:r>
      <w:r w:rsidR="00E74895">
        <w:rPr>
          <w:sz w:val="22"/>
        </w:rPr>
        <w:t>em</w:t>
      </w:r>
      <w:r w:rsidRPr="001575A4">
        <w:rPr>
          <w:sz w:val="22"/>
        </w:rPr>
        <w:t xml:space="preserve"> smlouvy. V takovém případě pak neplnění původních termínů nezakládá nárok na uplatnění smluvní pokuty.</w:t>
      </w:r>
    </w:p>
    <w:p w14:paraId="0B47A44D" w14:textId="77777777" w:rsidR="00DF6323" w:rsidRDefault="00DF6323" w:rsidP="001575A4">
      <w:pPr>
        <w:pStyle w:val="Odstavecseseznamem"/>
        <w:numPr>
          <w:ilvl w:val="2"/>
          <w:numId w:val="24"/>
        </w:numPr>
        <w:jc w:val="both"/>
        <w:rPr>
          <w:sz w:val="22"/>
          <w:szCs w:val="22"/>
        </w:rPr>
      </w:pPr>
      <w:r w:rsidRPr="00FE3745">
        <w:rPr>
          <w:sz w:val="22"/>
          <w:szCs w:val="22"/>
        </w:rPr>
        <w:t>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smluvní strany písemně informovat.</w:t>
      </w:r>
    </w:p>
    <w:p w14:paraId="0F3F73DA" w14:textId="77777777" w:rsidR="0009756D" w:rsidRDefault="0009756D" w:rsidP="0009756D">
      <w:pPr>
        <w:jc w:val="both"/>
        <w:rPr>
          <w:sz w:val="22"/>
          <w:szCs w:val="22"/>
        </w:rPr>
      </w:pPr>
    </w:p>
    <w:p w14:paraId="015A305A" w14:textId="77777777" w:rsidR="0009756D" w:rsidRDefault="0009756D" w:rsidP="0009756D">
      <w:pPr>
        <w:jc w:val="both"/>
        <w:rPr>
          <w:sz w:val="22"/>
          <w:szCs w:val="22"/>
        </w:rPr>
      </w:pPr>
    </w:p>
    <w:p w14:paraId="344060E9" w14:textId="49F400CE" w:rsidR="0009756D" w:rsidRPr="00FE762C" w:rsidRDefault="0009756D" w:rsidP="0009756D">
      <w:pPr>
        <w:keepNext/>
        <w:jc w:val="center"/>
        <w:outlineLvl w:val="5"/>
        <w:rPr>
          <w:rFonts w:ascii="Bookman Old Style" w:hAnsi="Bookman Old Style"/>
          <w:b/>
          <w:szCs w:val="20"/>
        </w:rPr>
      </w:pPr>
      <w:r w:rsidRPr="00FE762C">
        <w:rPr>
          <w:rFonts w:ascii="Bookman Old Style" w:hAnsi="Bookman Old Style"/>
          <w:b/>
          <w:szCs w:val="20"/>
        </w:rPr>
        <w:t>X</w:t>
      </w:r>
      <w:r>
        <w:rPr>
          <w:rFonts w:ascii="Bookman Old Style" w:hAnsi="Bookman Old Style"/>
          <w:b/>
          <w:szCs w:val="20"/>
        </w:rPr>
        <w:t>I</w:t>
      </w:r>
      <w:r w:rsidRPr="00FE762C">
        <w:rPr>
          <w:rFonts w:ascii="Bookman Old Style" w:hAnsi="Bookman Old Style"/>
          <w:b/>
          <w:szCs w:val="20"/>
        </w:rPr>
        <w:t xml:space="preserve">II. </w:t>
      </w:r>
      <w:r>
        <w:rPr>
          <w:rFonts w:ascii="Bookman Old Style" w:hAnsi="Bookman Old Style"/>
          <w:b/>
          <w:sz w:val="26"/>
          <w:szCs w:val="20"/>
        </w:rPr>
        <w:t>Zvláštní ujednání</w:t>
      </w:r>
    </w:p>
    <w:p w14:paraId="6C398CE6" w14:textId="77777777" w:rsidR="0009756D" w:rsidRPr="0009756D" w:rsidRDefault="0009756D" w:rsidP="0009756D">
      <w:pPr>
        <w:jc w:val="both"/>
        <w:rPr>
          <w:sz w:val="22"/>
          <w:szCs w:val="22"/>
        </w:rPr>
      </w:pPr>
    </w:p>
    <w:p w14:paraId="129326A3" w14:textId="5B97597B" w:rsidR="0009756D" w:rsidRPr="0009756D" w:rsidRDefault="0009756D" w:rsidP="0009756D">
      <w:pPr>
        <w:pStyle w:val="Odstavecseseznamem"/>
        <w:numPr>
          <w:ilvl w:val="2"/>
          <w:numId w:val="34"/>
        </w:numPr>
        <w:jc w:val="both"/>
        <w:rPr>
          <w:sz w:val="22"/>
          <w:szCs w:val="22"/>
        </w:rPr>
      </w:pPr>
      <w:r w:rsidRPr="0009756D">
        <w:rPr>
          <w:sz w:val="22"/>
          <w:szCs w:val="22"/>
        </w:rPr>
        <w:t>Zhotovitel výslovně souhlasí s tím, aby tato Smlouva včetně jejich případných změn byla vedena v evidenci 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14:paraId="0B47A44E" w14:textId="6A0149F3" w:rsidR="00DF6323" w:rsidRPr="0069565F" w:rsidRDefault="0009756D" w:rsidP="0009756D">
      <w:pPr>
        <w:pStyle w:val="Odstavecseseznamem"/>
        <w:numPr>
          <w:ilvl w:val="2"/>
          <w:numId w:val="34"/>
        </w:numPr>
        <w:jc w:val="both"/>
        <w:rPr>
          <w:sz w:val="22"/>
          <w:szCs w:val="22"/>
        </w:rPr>
      </w:pPr>
      <w:r w:rsidRPr="0069565F">
        <w:rPr>
          <w:sz w:val="22"/>
          <w:szCs w:val="22"/>
        </w:rPr>
        <w:t xml:space="preserve">Zhotovitel potvrzuje, že se před podpisem seznámil se Zásadami ochrany osobních údajů objednatele, které jsou uveřejněny na stránkách </w:t>
      </w:r>
      <w:hyperlink r:id="rId12" w:history="1">
        <w:r w:rsidR="0069565F" w:rsidRPr="0069565F">
          <w:rPr>
            <w:rStyle w:val="Hypertextovodkaz"/>
            <w:sz w:val="22"/>
            <w:szCs w:val="22"/>
          </w:rPr>
          <w:t>https://www.ksusk.cz/zasady-ochrany-osobnich-udaju/</w:t>
        </w:r>
      </w:hyperlink>
      <w:r w:rsidRPr="0069565F">
        <w:rPr>
          <w:sz w:val="22"/>
          <w:szCs w:val="22"/>
        </w:rPr>
        <w:t>. Poskytnutí osobních údajů zhotovitele je požadováno z důvodu, že jsou tyto nezbytné pro plnění závazků objednatele, případně jejich poskytnutí vyžaduje zákon.</w:t>
      </w:r>
    </w:p>
    <w:p w14:paraId="0B47A450" w14:textId="77777777" w:rsidR="00265030" w:rsidRDefault="00265030" w:rsidP="00DF6323">
      <w:pPr>
        <w:keepNext/>
        <w:outlineLvl w:val="0"/>
        <w:rPr>
          <w:b/>
          <w:sz w:val="22"/>
          <w:szCs w:val="20"/>
        </w:rPr>
      </w:pPr>
    </w:p>
    <w:p w14:paraId="7BFD92C1" w14:textId="77777777" w:rsidR="0009756D" w:rsidRPr="00FE762C" w:rsidRDefault="0009756D" w:rsidP="00DF6323">
      <w:pPr>
        <w:keepNext/>
        <w:outlineLvl w:val="0"/>
        <w:rPr>
          <w:b/>
          <w:sz w:val="22"/>
          <w:szCs w:val="20"/>
        </w:rPr>
      </w:pPr>
    </w:p>
    <w:p w14:paraId="0B47A451" w14:textId="43814C9F" w:rsidR="00DF6323" w:rsidRPr="00FE762C" w:rsidRDefault="00DF6323" w:rsidP="00DF6323">
      <w:pPr>
        <w:keepNext/>
        <w:jc w:val="center"/>
        <w:outlineLvl w:val="0"/>
        <w:rPr>
          <w:rFonts w:ascii="Bookman Old Style" w:hAnsi="Bookman Old Style"/>
          <w:b/>
          <w:sz w:val="26"/>
          <w:szCs w:val="20"/>
        </w:rPr>
      </w:pPr>
      <w:r w:rsidRPr="00FE762C">
        <w:rPr>
          <w:rFonts w:ascii="Bookman Old Style" w:hAnsi="Bookman Old Style"/>
          <w:b/>
          <w:sz w:val="26"/>
          <w:szCs w:val="20"/>
        </w:rPr>
        <w:t>XI</w:t>
      </w:r>
      <w:r w:rsidR="0009756D">
        <w:rPr>
          <w:rFonts w:ascii="Bookman Old Style" w:hAnsi="Bookman Old Style"/>
          <w:b/>
          <w:sz w:val="26"/>
          <w:szCs w:val="20"/>
        </w:rPr>
        <w:t>V</w:t>
      </w:r>
      <w:r w:rsidRPr="00FE762C">
        <w:rPr>
          <w:rFonts w:ascii="Bookman Old Style" w:hAnsi="Bookman Old Style"/>
          <w:b/>
          <w:sz w:val="26"/>
          <w:szCs w:val="20"/>
        </w:rPr>
        <w:t>. Závěrečná ustanovení</w:t>
      </w:r>
    </w:p>
    <w:p w14:paraId="0B47A452" w14:textId="77777777" w:rsidR="00DF6323" w:rsidRPr="00FE762C" w:rsidRDefault="00DF6323" w:rsidP="00DF6323">
      <w:pPr>
        <w:ind w:left="709" w:hanging="709"/>
        <w:jc w:val="both"/>
        <w:rPr>
          <w:sz w:val="26"/>
          <w:szCs w:val="20"/>
        </w:rPr>
      </w:pPr>
    </w:p>
    <w:p w14:paraId="0B47A453" w14:textId="0FD701FA" w:rsidR="00DF6323" w:rsidRPr="001575A4" w:rsidRDefault="00DF6323" w:rsidP="001575A4">
      <w:pPr>
        <w:pStyle w:val="Odstavecseseznamem"/>
        <w:numPr>
          <w:ilvl w:val="2"/>
          <w:numId w:val="25"/>
        </w:numPr>
        <w:jc w:val="both"/>
        <w:rPr>
          <w:sz w:val="22"/>
          <w:szCs w:val="20"/>
        </w:rPr>
      </w:pPr>
      <w:r w:rsidRPr="001575A4">
        <w:rPr>
          <w:sz w:val="22"/>
          <w:szCs w:val="20"/>
        </w:rPr>
        <w:t>Smluvní strany se dohodly, že v případě zániku právního vztahu založeného touto smlouvou zůstávají v platnosti a účinnosti i nadále ustanovení, z jejichž povahy vyplývá, že mají zůstat nedotčena zánikem právního vztahu založeného touto smlouvou.</w:t>
      </w:r>
    </w:p>
    <w:p w14:paraId="0B47A454" w14:textId="51E5ACEB" w:rsidR="00DF6323" w:rsidRPr="001575A4" w:rsidRDefault="00245C15" w:rsidP="00E74895">
      <w:pPr>
        <w:pStyle w:val="Odstavecseseznamem"/>
        <w:numPr>
          <w:ilvl w:val="2"/>
          <w:numId w:val="25"/>
        </w:numPr>
        <w:jc w:val="both"/>
        <w:rPr>
          <w:sz w:val="22"/>
          <w:szCs w:val="20"/>
        </w:rPr>
      </w:pPr>
      <w:r>
        <w:rPr>
          <w:sz w:val="22"/>
          <w:szCs w:val="20"/>
        </w:rPr>
        <w:t>Smlouva je vyhotovena ve formě elektronického originálu s elektronickými podpisy oprávněných osob smluvních stran.</w:t>
      </w:r>
    </w:p>
    <w:p w14:paraId="0B47A455" w14:textId="479B7381" w:rsidR="00DF6323" w:rsidRPr="001575A4" w:rsidRDefault="00DF6323" w:rsidP="0009756D">
      <w:pPr>
        <w:pStyle w:val="Odstavecseseznamem"/>
        <w:numPr>
          <w:ilvl w:val="2"/>
          <w:numId w:val="25"/>
        </w:numPr>
        <w:jc w:val="both"/>
        <w:rPr>
          <w:sz w:val="22"/>
          <w:szCs w:val="20"/>
        </w:rPr>
      </w:pPr>
      <w:r w:rsidRPr="001575A4">
        <w:rPr>
          <w:sz w:val="22"/>
          <w:szCs w:val="20"/>
        </w:rPr>
        <w:t>V případě neplatnosti nebo neúčinnosti některého ustanovení této smlouvy nebudou dotčena ostatní ustanovení této smlouvy.</w:t>
      </w:r>
    </w:p>
    <w:p w14:paraId="0B47A456" w14:textId="6F214B65" w:rsidR="00DF6323" w:rsidRPr="001575A4" w:rsidRDefault="00DF6323" w:rsidP="0009756D">
      <w:pPr>
        <w:pStyle w:val="Odstavecseseznamem"/>
        <w:numPr>
          <w:ilvl w:val="2"/>
          <w:numId w:val="25"/>
        </w:numPr>
        <w:jc w:val="both"/>
        <w:rPr>
          <w:sz w:val="22"/>
          <w:szCs w:val="20"/>
        </w:rPr>
      </w:pPr>
      <w:r w:rsidRPr="001575A4">
        <w:rPr>
          <w:sz w:val="22"/>
          <w:szCs w:val="20"/>
        </w:rPr>
        <w:t>Případné spory vzniklé z této smlouvy budou řešeny podle platné právní úpravy věcně a místně příslušnými orgány České republiky.</w:t>
      </w:r>
    </w:p>
    <w:p w14:paraId="0B47A457" w14:textId="7C02E794" w:rsidR="00DF6323" w:rsidRPr="001575A4" w:rsidRDefault="00DF6323" w:rsidP="0009756D">
      <w:pPr>
        <w:pStyle w:val="Odstavecseseznamem"/>
        <w:numPr>
          <w:ilvl w:val="2"/>
          <w:numId w:val="25"/>
        </w:numPr>
        <w:jc w:val="both"/>
        <w:rPr>
          <w:sz w:val="22"/>
          <w:szCs w:val="20"/>
        </w:rPr>
      </w:pPr>
      <w:r w:rsidRPr="001575A4">
        <w:rPr>
          <w:sz w:val="22"/>
          <w:szCs w:val="20"/>
        </w:rPr>
        <w:t>Smluvní strany této smlouvy se dohodly, že právní vztahy založené touto smlouvou se budou řídit právním řádem České republiky.</w:t>
      </w:r>
    </w:p>
    <w:p w14:paraId="0B47A458" w14:textId="2D948268" w:rsidR="00DF6323" w:rsidRPr="001575A4" w:rsidRDefault="00DF6323" w:rsidP="0009756D">
      <w:pPr>
        <w:pStyle w:val="Odstavecseseznamem"/>
        <w:numPr>
          <w:ilvl w:val="2"/>
          <w:numId w:val="25"/>
        </w:numPr>
        <w:jc w:val="both"/>
        <w:rPr>
          <w:sz w:val="22"/>
          <w:szCs w:val="20"/>
        </w:rPr>
      </w:pPr>
      <w:r w:rsidRPr="001575A4">
        <w:rPr>
          <w:sz w:val="22"/>
          <w:szCs w:val="20"/>
        </w:rPr>
        <w:t>Tuto smlouvu lze měnit, doplňovat a upřesňovat pouze oboustranně odsouhlasenými, písemnými a průběžně číslovanými dodatky, podepsanými oprávněnými zástupci obou smluvních stran</w:t>
      </w:r>
      <w:r w:rsidR="00E74895">
        <w:rPr>
          <w:sz w:val="22"/>
          <w:szCs w:val="20"/>
        </w:rPr>
        <w:t>, které</w:t>
      </w:r>
      <w:r w:rsidRPr="001575A4">
        <w:rPr>
          <w:sz w:val="22"/>
          <w:szCs w:val="20"/>
        </w:rPr>
        <w:t xml:space="preserve"> musí být obsaženy na jedné listině.</w:t>
      </w:r>
    </w:p>
    <w:p w14:paraId="0B47A459" w14:textId="6AE6BFA1" w:rsidR="00DF6323" w:rsidRPr="001575A4" w:rsidRDefault="00DF6323" w:rsidP="0009756D">
      <w:pPr>
        <w:pStyle w:val="Odstavecseseznamem"/>
        <w:numPr>
          <w:ilvl w:val="2"/>
          <w:numId w:val="25"/>
        </w:numPr>
        <w:jc w:val="both"/>
        <w:rPr>
          <w:sz w:val="22"/>
          <w:szCs w:val="20"/>
        </w:rPr>
      </w:pPr>
      <w:r w:rsidRPr="001575A4">
        <w:rPr>
          <w:sz w:val="22"/>
          <w:szCs w:val="20"/>
        </w:rPr>
        <w:t xml:space="preserve">Smluvní strany se dohodly, že právní vztahy založené touto smlouvou se </w:t>
      </w:r>
      <w:r w:rsidR="007A7DD7" w:rsidRPr="001575A4">
        <w:rPr>
          <w:sz w:val="22"/>
          <w:szCs w:val="20"/>
        </w:rPr>
        <w:t>řídí zákonem č.89/2012 Sb., občanský</w:t>
      </w:r>
      <w:r w:rsidR="0040102F" w:rsidRPr="001575A4">
        <w:rPr>
          <w:sz w:val="22"/>
          <w:szCs w:val="20"/>
        </w:rPr>
        <w:t xml:space="preserve"> zákoník,</w:t>
      </w:r>
      <w:r w:rsidR="007A7DD7" w:rsidRPr="001575A4">
        <w:rPr>
          <w:sz w:val="22"/>
          <w:szCs w:val="20"/>
        </w:rPr>
        <w:t xml:space="preserve"> v platném znění</w:t>
      </w:r>
      <w:r w:rsidR="0040102F" w:rsidRPr="001575A4">
        <w:rPr>
          <w:sz w:val="22"/>
          <w:szCs w:val="20"/>
        </w:rPr>
        <w:t>.</w:t>
      </w:r>
    </w:p>
    <w:p w14:paraId="0B47A45A" w14:textId="5D1FD13A" w:rsidR="00DF6323" w:rsidRPr="001575A4" w:rsidRDefault="00DF6323" w:rsidP="0009756D">
      <w:pPr>
        <w:pStyle w:val="Odstavecseseznamem"/>
        <w:numPr>
          <w:ilvl w:val="2"/>
          <w:numId w:val="25"/>
        </w:numPr>
        <w:jc w:val="both"/>
        <w:rPr>
          <w:sz w:val="22"/>
          <w:szCs w:val="20"/>
        </w:rPr>
      </w:pPr>
      <w:r w:rsidRPr="001575A4">
        <w:rPr>
          <w:sz w:val="22"/>
          <w:szCs w:val="20"/>
        </w:rPr>
        <w:t>Smluvní strany se dohodly, že nabídka zhotovitele je nedílnou součástí smlouvy a pro zhotovitele</w:t>
      </w:r>
      <w:r w:rsidR="00E74895">
        <w:rPr>
          <w:sz w:val="22"/>
          <w:szCs w:val="20"/>
        </w:rPr>
        <w:t xml:space="preserve"> je</w:t>
      </w:r>
      <w:r w:rsidRPr="001575A4">
        <w:rPr>
          <w:sz w:val="22"/>
          <w:szCs w:val="20"/>
        </w:rPr>
        <w:t xml:space="preserve"> závazná.</w:t>
      </w:r>
    </w:p>
    <w:p w14:paraId="0B47A45B" w14:textId="0E2A57E9" w:rsidR="00DF6323" w:rsidRPr="001575A4" w:rsidRDefault="001575A4" w:rsidP="0009756D">
      <w:pPr>
        <w:pStyle w:val="Odstavecseseznamem"/>
        <w:numPr>
          <w:ilvl w:val="2"/>
          <w:numId w:val="25"/>
        </w:numPr>
        <w:jc w:val="both"/>
        <w:rPr>
          <w:sz w:val="22"/>
        </w:rPr>
      </w:pPr>
      <w:r w:rsidRPr="001575A4">
        <w:rPr>
          <w:sz w:val="22"/>
        </w:rPr>
        <w:t>O</w:t>
      </w:r>
      <w:r w:rsidR="00DF6323" w:rsidRPr="001575A4">
        <w:rPr>
          <w:sz w:val="22"/>
        </w:rPr>
        <w:t>bě smluvní strany potvrzují autentičnost této smlouvy a prohlašují, že si smlouvu přečetly, s jejím obsahem souhlasí, že smlouva byla sepsána na základě pravdivých údajů, z jejich pravé a svobodné vůle a nebyla uzavřena v tísni ani za jinak jednostranně nevýhodných podmínek, což stvrzují svým podpisem, resp. podpisem svého oprávněného zástupce.</w:t>
      </w:r>
    </w:p>
    <w:p w14:paraId="0B47A45C" w14:textId="77777777" w:rsidR="00DF6323" w:rsidRPr="00245C15" w:rsidRDefault="00DF6323" w:rsidP="00DF6323">
      <w:pPr>
        <w:ind w:left="705" w:hanging="705"/>
        <w:jc w:val="both"/>
        <w:rPr>
          <w:sz w:val="22"/>
          <w:szCs w:val="22"/>
        </w:rPr>
      </w:pPr>
    </w:p>
    <w:p w14:paraId="0B47A45F" w14:textId="77777777" w:rsidR="00C82C8F" w:rsidRPr="00245C15" w:rsidRDefault="00C82C8F" w:rsidP="00C82C8F">
      <w:pPr>
        <w:jc w:val="both"/>
        <w:rPr>
          <w:i/>
          <w:iCs/>
          <w:sz w:val="22"/>
          <w:szCs w:val="22"/>
        </w:rPr>
      </w:pPr>
    </w:p>
    <w:p w14:paraId="381D606C" w14:textId="77777777" w:rsidR="00245C15" w:rsidRDefault="000C6B2C" w:rsidP="007269E6">
      <w:pPr>
        <w:jc w:val="both"/>
        <w:rPr>
          <w:sz w:val="22"/>
          <w:szCs w:val="22"/>
        </w:rPr>
      </w:pPr>
      <w:r w:rsidRPr="00245C15">
        <w:rPr>
          <w:sz w:val="22"/>
          <w:szCs w:val="22"/>
        </w:rPr>
        <w:t xml:space="preserve">            </w:t>
      </w:r>
      <w:r w:rsidR="00245C15" w:rsidRPr="00245C15">
        <w:rPr>
          <w:sz w:val="22"/>
          <w:szCs w:val="22"/>
        </w:rPr>
        <w:t>Přílohy uložené v písemné podobě u zadavatele</w:t>
      </w:r>
    </w:p>
    <w:p w14:paraId="607C8CEB" w14:textId="77777777" w:rsidR="00245C15" w:rsidRDefault="00245C15" w:rsidP="00245C15">
      <w:pPr>
        <w:pStyle w:val="Odstavecseseznamem"/>
        <w:numPr>
          <w:ilvl w:val="0"/>
          <w:numId w:val="36"/>
        </w:numPr>
        <w:jc w:val="both"/>
        <w:rPr>
          <w:sz w:val="22"/>
          <w:szCs w:val="22"/>
        </w:rPr>
      </w:pPr>
      <w:r w:rsidRPr="00245C15">
        <w:rPr>
          <w:sz w:val="22"/>
          <w:szCs w:val="22"/>
        </w:rPr>
        <w:t>Zadávací řízení č. ……………….</w:t>
      </w:r>
    </w:p>
    <w:p w14:paraId="4034EE9D" w14:textId="77777777" w:rsidR="00245C15" w:rsidRDefault="00245C15" w:rsidP="00245C15">
      <w:pPr>
        <w:pStyle w:val="Odstavecseseznamem"/>
        <w:numPr>
          <w:ilvl w:val="0"/>
          <w:numId w:val="36"/>
        </w:numPr>
        <w:jc w:val="both"/>
        <w:rPr>
          <w:sz w:val="22"/>
          <w:szCs w:val="22"/>
        </w:rPr>
      </w:pPr>
      <w:r w:rsidRPr="00245C15">
        <w:rPr>
          <w:sz w:val="22"/>
          <w:szCs w:val="22"/>
        </w:rPr>
        <w:t>Zadávací dokumentace (vč. všech příloh)</w:t>
      </w:r>
    </w:p>
    <w:p w14:paraId="0B47A461" w14:textId="6EAB6454" w:rsidR="007269E6" w:rsidRPr="00245C15" w:rsidRDefault="00245C15" w:rsidP="00245C15">
      <w:pPr>
        <w:pStyle w:val="Odstavecseseznamem"/>
        <w:numPr>
          <w:ilvl w:val="0"/>
          <w:numId w:val="36"/>
        </w:numPr>
        <w:jc w:val="both"/>
        <w:rPr>
          <w:sz w:val="22"/>
          <w:szCs w:val="22"/>
        </w:rPr>
      </w:pPr>
      <w:r w:rsidRPr="00245C15">
        <w:rPr>
          <w:sz w:val="22"/>
          <w:szCs w:val="22"/>
        </w:rPr>
        <w:t>Nabídka zhotovitele (včetně položkové kalkulace)</w:t>
      </w:r>
    </w:p>
    <w:p w14:paraId="097B4CD4" w14:textId="1E88AA77" w:rsidR="001575A4" w:rsidRDefault="001575A4" w:rsidP="007269E6">
      <w:pPr>
        <w:jc w:val="both"/>
        <w:rPr>
          <w:sz w:val="22"/>
        </w:rPr>
      </w:pPr>
    </w:p>
    <w:p w14:paraId="7C0068F9" w14:textId="0CC6AA1E" w:rsidR="00245C15" w:rsidRDefault="00245C15" w:rsidP="007269E6">
      <w:pPr>
        <w:jc w:val="both"/>
        <w:rPr>
          <w:sz w:val="22"/>
        </w:rPr>
      </w:pPr>
    </w:p>
    <w:p w14:paraId="3C790648" w14:textId="77777777" w:rsidR="00245C15" w:rsidRPr="00FE762C" w:rsidRDefault="00245C15" w:rsidP="007269E6">
      <w:pPr>
        <w:jc w:val="both"/>
        <w:rPr>
          <w:sz w:val="22"/>
        </w:rPr>
      </w:pPr>
    </w:p>
    <w:p w14:paraId="0B47A462" w14:textId="66CE5164" w:rsidR="007269E6" w:rsidRPr="00FE762C" w:rsidRDefault="007269E6" w:rsidP="007269E6">
      <w:pPr>
        <w:ind w:left="720" w:hanging="720"/>
        <w:jc w:val="both"/>
        <w:rPr>
          <w:b/>
          <w:sz w:val="22"/>
        </w:rPr>
      </w:pPr>
      <w:r w:rsidRPr="00FE762C">
        <w:rPr>
          <w:sz w:val="22"/>
        </w:rPr>
        <w:t xml:space="preserve">        Dne : </w:t>
      </w:r>
      <w:r w:rsidR="003A5658">
        <w:rPr>
          <w:sz w:val="22"/>
        </w:rPr>
        <w:t>……………………..</w:t>
      </w:r>
      <w:r w:rsidRPr="00FE762C">
        <w:rPr>
          <w:sz w:val="22"/>
        </w:rPr>
        <w:t xml:space="preserve">                                           Dne : </w:t>
      </w:r>
      <w:r w:rsidR="0024240F">
        <w:rPr>
          <w:sz w:val="22"/>
        </w:rPr>
        <w:t>……………………..</w:t>
      </w:r>
    </w:p>
    <w:p w14:paraId="5A3F29EB" w14:textId="77777777" w:rsidR="001575A4" w:rsidRDefault="001575A4" w:rsidP="007269E6">
      <w:pPr>
        <w:pStyle w:val="Nadpis1"/>
        <w:jc w:val="both"/>
      </w:pPr>
    </w:p>
    <w:p w14:paraId="44381275" w14:textId="77777777" w:rsidR="001575A4" w:rsidRDefault="001575A4" w:rsidP="007269E6">
      <w:pPr>
        <w:pStyle w:val="Nadpis1"/>
        <w:jc w:val="both"/>
      </w:pPr>
    </w:p>
    <w:p w14:paraId="0B47A463" w14:textId="77777777" w:rsidR="007269E6" w:rsidRPr="00FE762C" w:rsidRDefault="007269E6" w:rsidP="007269E6">
      <w:pPr>
        <w:pStyle w:val="Nadpis1"/>
        <w:jc w:val="both"/>
      </w:pPr>
      <w:r w:rsidRPr="00FE762C">
        <w:t xml:space="preserve">             </w:t>
      </w:r>
    </w:p>
    <w:p w14:paraId="0B47A464" w14:textId="77777777" w:rsidR="007269E6" w:rsidRPr="00FE762C" w:rsidRDefault="007269E6" w:rsidP="007269E6">
      <w:pPr>
        <w:rPr>
          <w:sz w:val="22"/>
        </w:rPr>
      </w:pPr>
    </w:p>
    <w:p w14:paraId="0B47A465" w14:textId="77777777" w:rsidR="007269E6" w:rsidRPr="00FE762C" w:rsidRDefault="007269E6" w:rsidP="007269E6">
      <w:pPr>
        <w:rPr>
          <w:sz w:val="22"/>
        </w:rPr>
      </w:pPr>
    </w:p>
    <w:p w14:paraId="0B47A466" w14:textId="77777777" w:rsidR="007269E6" w:rsidRPr="00FE762C" w:rsidRDefault="007269E6" w:rsidP="007269E6">
      <w:pPr>
        <w:pStyle w:val="Nadpis1"/>
        <w:jc w:val="both"/>
      </w:pPr>
      <w:r w:rsidRPr="00FE762C">
        <w:t xml:space="preserve">       ------------------------------------                                         ------------------------------------</w:t>
      </w:r>
    </w:p>
    <w:p w14:paraId="0B47A467" w14:textId="77777777" w:rsidR="007269E6" w:rsidRPr="00FE762C" w:rsidRDefault="007269E6" w:rsidP="007269E6">
      <w:pPr>
        <w:jc w:val="both"/>
        <w:rPr>
          <w:i/>
          <w:sz w:val="22"/>
        </w:rPr>
      </w:pPr>
      <w:r w:rsidRPr="00FE762C">
        <w:rPr>
          <w:sz w:val="22"/>
        </w:rPr>
        <w:t xml:space="preserve">                  </w:t>
      </w:r>
      <w:r w:rsidRPr="00FE762C">
        <w:rPr>
          <w:i/>
          <w:sz w:val="22"/>
        </w:rPr>
        <w:t>za objednatele</w:t>
      </w:r>
      <w:r w:rsidRPr="00FE762C">
        <w:rPr>
          <w:i/>
          <w:sz w:val="22"/>
        </w:rPr>
        <w:tab/>
      </w:r>
      <w:r w:rsidRPr="00FE762C">
        <w:rPr>
          <w:i/>
          <w:sz w:val="22"/>
        </w:rPr>
        <w:tab/>
        <w:t xml:space="preserve">                                            za zhotovitele    </w:t>
      </w:r>
    </w:p>
    <w:p w14:paraId="0B47A468" w14:textId="77777777" w:rsidR="007269E6" w:rsidRPr="004F780C" w:rsidRDefault="007269E6" w:rsidP="007269E6">
      <w:pPr>
        <w:jc w:val="both"/>
        <w:rPr>
          <w:sz w:val="22"/>
        </w:rPr>
      </w:pPr>
      <w:r w:rsidRPr="00FE762C">
        <w:rPr>
          <w:sz w:val="22"/>
        </w:rPr>
        <w:t xml:space="preserve">      </w:t>
      </w:r>
    </w:p>
    <w:p w14:paraId="0B47A469" w14:textId="25BFC243" w:rsidR="007269E6" w:rsidRPr="004F780C" w:rsidRDefault="007269E6" w:rsidP="007269E6">
      <w:pPr>
        <w:jc w:val="both"/>
        <w:rPr>
          <w:b/>
          <w:sz w:val="22"/>
        </w:rPr>
      </w:pPr>
      <w:r w:rsidRPr="004F780C">
        <w:rPr>
          <w:b/>
          <w:sz w:val="22"/>
        </w:rPr>
        <w:t xml:space="preserve">             Ing. </w:t>
      </w:r>
      <w:r w:rsidR="00A0099D">
        <w:rPr>
          <w:b/>
          <w:sz w:val="22"/>
        </w:rPr>
        <w:t>Jiří Šlachta</w:t>
      </w:r>
      <w:r w:rsidRPr="004F780C">
        <w:rPr>
          <w:sz w:val="22"/>
        </w:rPr>
        <w:t xml:space="preserve">           </w:t>
      </w:r>
      <w:r w:rsidRPr="004F780C">
        <w:rPr>
          <w:sz w:val="22"/>
        </w:rPr>
        <w:tab/>
      </w:r>
      <w:r w:rsidRPr="004F780C">
        <w:rPr>
          <w:sz w:val="22"/>
        </w:rPr>
        <w:tab/>
      </w:r>
      <w:r w:rsidRPr="004F780C">
        <w:rPr>
          <w:sz w:val="22"/>
        </w:rPr>
        <w:tab/>
        <w:t xml:space="preserve">   </w:t>
      </w:r>
      <w:r w:rsidRPr="004F780C">
        <w:rPr>
          <w:b/>
          <w:sz w:val="22"/>
        </w:rPr>
        <w:t xml:space="preserve">         </w:t>
      </w:r>
    </w:p>
    <w:p w14:paraId="0B47A46A" w14:textId="255C0B84" w:rsidR="007269E6" w:rsidRPr="004F780C" w:rsidRDefault="007269E6" w:rsidP="007269E6">
      <w:pPr>
        <w:jc w:val="both"/>
        <w:rPr>
          <w:sz w:val="22"/>
          <w:szCs w:val="22"/>
        </w:rPr>
      </w:pPr>
      <w:r w:rsidRPr="004F780C">
        <w:rPr>
          <w:sz w:val="22"/>
          <w:szCs w:val="22"/>
        </w:rPr>
        <w:t>ředitel Krajské správy a údržby silnic</w:t>
      </w:r>
      <w:r w:rsidRPr="004F780C">
        <w:rPr>
          <w:sz w:val="22"/>
          <w:szCs w:val="22"/>
        </w:rPr>
        <w:tab/>
      </w:r>
      <w:r w:rsidRPr="004F780C">
        <w:rPr>
          <w:sz w:val="22"/>
          <w:szCs w:val="22"/>
        </w:rPr>
        <w:tab/>
      </w:r>
      <w:r w:rsidRPr="004F780C">
        <w:rPr>
          <w:sz w:val="22"/>
          <w:szCs w:val="22"/>
        </w:rPr>
        <w:tab/>
        <w:t xml:space="preserve">               </w:t>
      </w:r>
      <w:r w:rsidR="004F780C" w:rsidRPr="004F780C">
        <w:rPr>
          <w:sz w:val="22"/>
          <w:szCs w:val="22"/>
        </w:rPr>
        <w:t xml:space="preserve">    </w:t>
      </w:r>
    </w:p>
    <w:p w14:paraId="73CE159D" w14:textId="57329E78" w:rsidR="004F780C" w:rsidRPr="004F780C" w:rsidRDefault="007269E6" w:rsidP="007269E6">
      <w:pPr>
        <w:jc w:val="both"/>
        <w:rPr>
          <w:sz w:val="22"/>
          <w:szCs w:val="22"/>
        </w:rPr>
      </w:pPr>
      <w:r w:rsidRPr="004F780C">
        <w:rPr>
          <w:sz w:val="22"/>
          <w:szCs w:val="22"/>
        </w:rPr>
        <w:t xml:space="preserve">             Karlovarského kraje,                                          </w:t>
      </w:r>
      <w:r w:rsidR="00690C42" w:rsidRPr="004F780C">
        <w:rPr>
          <w:sz w:val="22"/>
          <w:szCs w:val="22"/>
        </w:rPr>
        <w:t xml:space="preserve">       </w:t>
      </w:r>
    </w:p>
    <w:p w14:paraId="0B47A46D" w14:textId="79B2C48D" w:rsidR="007269E6" w:rsidRPr="00FE762C" w:rsidRDefault="007269E6" w:rsidP="007269E6">
      <w:pPr>
        <w:jc w:val="both"/>
      </w:pPr>
      <w:r w:rsidRPr="004F780C">
        <w:rPr>
          <w:sz w:val="22"/>
          <w:szCs w:val="22"/>
        </w:rPr>
        <w:t xml:space="preserve">          příspěvkové organizace</w:t>
      </w:r>
      <w:r w:rsidRPr="004F780C">
        <w:t xml:space="preserve">    </w:t>
      </w:r>
    </w:p>
    <w:p w14:paraId="0B47A470" w14:textId="5A1B1602" w:rsidR="007269E6" w:rsidRPr="00FE762C" w:rsidRDefault="007269E6" w:rsidP="007269E6">
      <w:pPr>
        <w:jc w:val="both"/>
      </w:pPr>
      <w:r w:rsidRPr="00FE762C">
        <w:t xml:space="preserve">                         </w:t>
      </w:r>
    </w:p>
    <w:sectPr w:rsidR="007269E6" w:rsidRPr="00FE762C">
      <w:footerReference w:type="default" r:id="rId13"/>
      <w:footerReference w:type="first" r:id="rId14"/>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6E508F" w14:textId="77777777" w:rsidR="002C7BDC" w:rsidRDefault="002C7BDC">
      <w:r>
        <w:separator/>
      </w:r>
    </w:p>
  </w:endnote>
  <w:endnote w:type="continuationSeparator" w:id="0">
    <w:p w14:paraId="6BA19D5C" w14:textId="77777777" w:rsidR="002C7BDC" w:rsidRDefault="002C7B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7A479" w14:textId="543BF351" w:rsidR="000929BB" w:rsidRDefault="000929BB">
    <w:pPr>
      <w:pStyle w:val="Zpat"/>
    </w:pPr>
    <w:r>
      <w:tab/>
      <w:t xml:space="preserve">- </w:t>
    </w:r>
    <w:r>
      <w:fldChar w:fldCharType="begin"/>
    </w:r>
    <w:r>
      <w:instrText xml:space="preserve"> PAGE </w:instrText>
    </w:r>
    <w:r>
      <w:fldChar w:fldCharType="separate"/>
    </w:r>
    <w:r w:rsidR="00992F1D">
      <w:rPr>
        <w:noProof/>
      </w:rPr>
      <w:t>2</w:t>
    </w:r>
    <w: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7A47A" w14:textId="77777777" w:rsidR="000929BB" w:rsidRDefault="000929BB">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53B351" w14:textId="77777777" w:rsidR="002C7BDC" w:rsidRDefault="002C7BDC">
      <w:r>
        <w:separator/>
      </w:r>
    </w:p>
  </w:footnote>
  <w:footnote w:type="continuationSeparator" w:id="0">
    <w:p w14:paraId="2357E234" w14:textId="77777777" w:rsidR="002C7BDC" w:rsidRDefault="002C7B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30CA0"/>
    <w:multiLevelType w:val="multilevel"/>
    <w:tmpl w:val="C57E196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3.%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B02085C"/>
    <w:multiLevelType w:val="multilevel"/>
    <w:tmpl w:val="2396760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none"/>
      <w:lvlText w:val="13.1."/>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743318"/>
    <w:multiLevelType w:val="hybridMultilevel"/>
    <w:tmpl w:val="B94649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A57239"/>
    <w:multiLevelType w:val="multilevel"/>
    <w:tmpl w:val="9E047B1E"/>
    <w:lvl w:ilvl="0">
      <w:start w:val="8"/>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F4C55A3"/>
    <w:multiLevelType w:val="hybridMultilevel"/>
    <w:tmpl w:val="0E146194"/>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21207AFE"/>
    <w:multiLevelType w:val="multilevel"/>
    <w:tmpl w:val="40CEA4A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none"/>
      <w:lvlText w:val="12.2."/>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12C5374"/>
    <w:multiLevelType w:val="multilevel"/>
    <w:tmpl w:val="CA442E8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none"/>
      <w:lvlText w:val="13.5."/>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92B1599"/>
    <w:multiLevelType w:val="multilevel"/>
    <w:tmpl w:val="2FE82F16"/>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BC85AEA"/>
    <w:multiLevelType w:val="multilevel"/>
    <w:tmpl w:val="479227B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none"/>
      <w:lvlText w:val="13.4."/>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CB85B75"/>
    <w:multiLevelType w:val="multilevel"/>
    <w:tmpl w:val="C586194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none"/>
      <w:lvlText w:val="13.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3F458DC"/>
    <w:multiLevelType w:val="hybridMultilevel"/>
    <w:tmpl w:val="7158A664"/>
    <w:lvl w:ilvl="0" w:tplc="369EC4B6">
      <w:numFmt w:val="bullet"/>
      <w:lvlText w:val="–"/>
      <w:lvlJc w:val="left"/>
      <w:pPr>
        <w:ind w:left="1788" w:hanging="360"/>
      </w:pPr>
      <w:rPr>
        <w:rFonts w:ascii="Times New Roman" w:eastAsia="Times New Roman" w:hAnsi="Times New Roman" w:cs="Times New Roman" w:hint="default"/>
      </w:rPr>
    </w:lvl>
    <w:lvl w:ilvl="1" w:tplc="04050003" w:tentative="1">
      <w:start w:val="1"/>
      <w:numFmt w:val="bullet"/>
      <w:lvlText w:val="o"/>
      <w:lvlJc w:val="left"/>
      <w:pPr>
        <w:ind w:left="2508" w:hanging="360"/>
      </w:pPr>
      <w:rPr>
        <w:rFonts w:ascii="Courier New" w:hAnsi="Courier New" w:cs="Courier New" w:hint="default"/>
      </w:rPr>
    </w:lvl>
    <w:lvl w:ilvl="2" w:tplc="04050005" w:tentative="1">
      <w:start w:val="1"/>
      <w:numFmt w:val="bullet"/>
      <w:lvlText w:val=""/>
      <w:lvlJc w:val="left"/>
      <w:pPr>
        <w:ind w:left="3228" w:hanging="360"/>
      </w:pPr>
      <w:rPr>
        <w:rFonts w:ascii="Wingdings" w:hAnsi="Wingdings" w:hint="default"/>
      </w:rPr>
    </w:lvl>
    <w:lvl w:ilvl="3" w:tplc="04050001" w:tentative="1">
      <w:start w:val="1"/>
      <w:numFmt w:val="bullet"/>
      <w:lvlText w:val=""/>
      <w:lvlJc w:val="left"/>
      <w:pPr>
        <w:ind w:left="3948" w:hanging="360"/>
      </w:pPr>
      <w:rPr>
        <w:rFonts w:ascii="Symbol" w:hAnsi="Symbol" w:hint="default"/>
      </w:rPr>
    </w:lvl>
    <w:lvl w:ilvl="4" w:tplc="04050003" w:tentative="1">
      <w:start w:val="1"/>
      <w:numFmt w:val="bullet"/>
      <w:lvlText w:val="o"/>
      <w:lvlJc w:val="left"/>
      <w:pPr>
        <w:ind w:left="4668" w:hanging="360"/>
      </w:pPr>
      <w:rPr>
        <w:rFonts w:ascii="Courier New" w:hAnsi="Courier New" w:cs="Courier New" w:hint="default"/>
      </w:rPr>
    </w:lvl>
    <w:lvl w:ilvl="5" w:tplc="04050005" w:tentative="1">
      <w:start w:val="1"/>
      <w:numFmt w:val="bullet"/>
      <w:lvlText w:val=""/>
      <w:lvlJc w:val="left"/>
      <w:pPr>
        <w:ind w:left="5388" w:hanging="360"/>
      </w:pPr>
      <w:rPr>
        <w:rFonts w:ascii="Wingdings" w:hAnsi="Wingdings" w:hint="default"/>
      </w:rPr>
    </w:lvl>
    <w:lvl w:ilvl="6" w:tplc="04050001" w:tentative="1">
      <w:start w:val="1"/>
      <w:numFmt w:val="bullet"/>
      <w:lvlText w:val=""/>
      <w:lvlJc w:val="left"/>
      <w:pPr>
        <w:ind w:left="6108" w:hanging="360"/>
      </w:pPr>
      <w:rPr>
        <w:rFonts w:ascii="Symbol" w:hAnsi="Symbol" w:hint="default"/>
      </w:rPr>
    </w:lvl>
    <w:lvl w:ilvl="7" w:tplc="04050003" w:tentative="1">
      <w:start w:val="1"/>
      <w:numFmt w:val="bullet"/>
      <w:lvlText w:val="o"/>
      <w:lvlJc w:val="left"/>
      <w:pPr>
        <w:ind w:left="6828" w:hanging="360"/>
      </w:pPr>
      <w:rPr>
        <w:rFonts w:ascii="Courier New" w:hAnsi="Courier New" w:cs="Courier New" w:hint="default"/>
      </w:rPr>
    </w:lvl>
    <w:lvl w:ilvl="8" w:tplc="04050005" w:tentative="1">
      <w:start w:val="1"/>
      <w:numFmt w:val="bullet"/>
      <w:lvlText w:val=""/>
      <w:lvlJc w:val="left"/>
      <w:pPr>
        <w:ind w:left="7548" w:hanging="360"/>
      </w:pPr>
      <w:rPr>
        <w:rFonts w:ascii="Wingdings" w:hAnsi="Wingdings" w:hint="default"/>
      </w:rPr>
    </w:lvl>
  </w:abstractNum>
  <w:abstractNum w:abstractNumId="11" w15:restartNumberingAfterBreak="0">
    <w:nsid w:val="36285C85"/>
    <w:multiLevelType w:val="multilevel"/>
    <w:tmpl w:val="15A6BFF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none"/>
      <w:lvlText w:val="13.2."/>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AC7334B"/>
    <w:multiLevelType w:val="multilevel"/>
    <w:tmpl w:val="5CEE6B6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none"/>
      <w:lvlText w:val="13.8."/>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422E16"/>
    <w:multiLevelType w:val="multilevel"/>
    <w:tmpl w:val="DF38149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none"/>
      <w:lvlText w:val="12.1."/>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09287F"/>
    <w:multiLevelType w:val="multilevel"/>
    <w:tmpl w:val="46C0B43A"/>
    <w:lvl w:ilvl="0">
      <w:start w:val="13"/>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27C4F6B"/>
    <w:multiLevelType w:val="multilevel"/>
    <w:tmpl w:val="1F02D6E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none"/>
      <w:lvlText w:val="13.7."/>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71118A4"/>
    <w:multiLevelType w:val="multilevel"/>
    <w:tmpl w:val="FE6AD81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none"/>
      <w:lvlText w:val="13.6."/>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7CA56FF"/>
    <w:multiLevelType w:val="multilevel"/>
    <w:tmpl w:val="1ED8B292"/>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F3F61E2"/>
    <w:multiLevelType w:val="hybridMultilevel"/>
    <w:tmpl w:val="3D74E0C8"/>
    <w:lvl w:ilvl="0" w:tplc="0D364594">
      <w:start w:val="1"/>
      <w:numFmt w:val="bullet"/>
      <w:lvlText w:val="-"/>
      <w:lvlJc w:val="left"/>
      <w:pPr>
        <w:tabs>
          <w:tab w:val="num" w:pos="1068"/>
        </w:tabs>
        <w:ind w:left="1068" w:hanging="360"/>
      </w:pPr>
      <w:rPr>
        <w:rFonts w:ascii="Times New Roman" w:eastAsia="Times New Roman" w:hAnsi="Times New Roman" w:cs="Times New Roman" w:hint="default"/>
      </w:rPr>
    </w:lvl>
    <w:lvl w:ilvl="1" w:tplc="AF3AF25A">
      <w:start w:val="1"/>
      <w:numFmt w:val="bullet"/>
      <w:lvlText w:val="o"/>
      <w:lvlJc w:val="left"/>
      <w:pPr>
        <w:tabs>
          <w:tab w:val="num" w:pos="1788"/>
        </w:tabs>
        <w:ind w:left="1788" w:hanging="360"/>
      </w:pPr>
      <w:rPr>
        <w:rFonts w:ascii="Courier New" w:hAnsi="Courier New" w:hint="default"/>
      </w:rPr>
    </w:lvl>
    <w:lvl w:ilvl="2" w:tplc="0DE689C2" w:tentative="1">
      <w:start w:val="1"/>
      <w:numFmt w:val="bullet"/>
      <w:lvlText w:val=""/>
      <w:lvlJc w:val="left"/>
      <w:pPr>
        <w:tabs>
          <w:tab w:val="num" w:pos="2508"/>
        </w:tabs>
        <w:ind w:left="2508" w:hanging="360"/>
      </w:pPr>
      <w:rPr>
        <w:rFonts w:ascii="Wingdings" w:hAnsi="Wingdings" w:hint="default"/>
      </w:rPr>
    </w:lvl>
    <w:lvl w:ilvl="3" w:tplc="61241852" w:tentative="1">
      <w:start w:val="1"/>
      <w:numFmt w:val="bullet"/>
      <w:lvlText w:val=""/>
      <w:lvlJc w:val="left"/>
      <w:pPr>
        <w:tabs>
          <w:tab w:val="num" w:pos="3228"/>
        </w:tabs>
        <w:ind w:left="3228" w:hanging="360"/>
      </w:pPr>
      <w:rPr>
        <w:rFonts w:ascii="Symbol" w:hAnsi="Symbol" w:hint="default"/>
      </w:rPr>
    </w:lvl>
    <w:lvl w:ilvl="4" w:tplc="62026912" w:tentative="1">
      <w:start w:val="1"/>
      <w:numFmt w:val="bullet"/>
      <w:lvlText w:val="o"/>
      <w:lvlJc w:val="left"/>
      <w:pPr>
        <w:tabs>
          <w:tab w:val="num" w:pos="3948"/>
        </w:tabs>
        <w:ind w:left="3948" w:hanging="360"/>
      </w:pPr>
      <w:rPr>
        <w:rFonts w:ascii="Courier New" w:hAnsi="Courier New" w:hint="default"/>
      </w:rPr>
    </w:lvl>
    <w:lvl w:ilvl="5" w:tplc="2EC801D6" w:tentative="1">
      <w:start w:val="1"/>
      <w:numFmt w:val="bullet"/>
      <w:lvlText w:val=""/>
      <w:lvlJc w:val="left"/>
      <w:pPr>
        <w:tabs>
          <w:tab w:val="num" w:pos="4668"/>
        </w:tabs>
        <w:ind w:left="4668" w:hanging="360"/>
      </w:pPr>
      <w:rPr>
        <w:rFonts w:ascii="Wingdings" w:hAnsi="Wingdings" w:hint="default"/>
      </w:rPr>
    </w:lvl>
    <w:lvl w:ilvl="6" w:tplc="C46A992C" w:tentative="1">
      <w:start w:val="1"/>
      <w:numFmt w:val="bullet"/>
      <w:lvlText w:val=""/>
      <w:lvlJc w:val="left"/>
      <w:pPr>
        <w:tabs>
          <w:tab w:val="num" w:pos="5388"/>
        </w:tabs>
        <w:ind w:left="5388" w:hanging="360"/>
      </w:pPr>
      <w:rPr>
        <w:rFonts w:ascii="Symbol" w:hAnsi="Symbol" w:hint="default"/>
      </w:rPr>
    </w:lvl>
    <w:lvl w:ilvl="7" w:tplc="B136F2A2" w:tentative="1">
      <w:start w:val="1"/>
      <w:numFmt w:val="bullet"/>
      <w:lvlText w:val="o"/>
      <w:lvlJc w:val="left"/>
      <w:pPr>
        <w:tabs>
          <w:tab w:val="num" w:pos="6108"/>
        </w:tabs>
        <w:ind w:left="6108" w:hanging="360"/>
      </w:pPr>
      <w:rPr>
        <w:rFonts w:ascii="Courier New" w:hAnsi="Courier New" w:hint="default"/>
      </w:rPr>
    </w:lvl>
    <w:lvl w:ilvl="8" w:tplc="C1A09F86" w:tentative="1">
      <w:start w:val="1"/>
      <w:numFmt w:val="bullet"/>
      <w:lvlText w:val=""/>
      <w:lvlJc w:val="left"/>
      <w:pPr>
        <w:tabs>
          <w:tab w:val="num" w:pos="6828"/>
        </w:tabs>
        <w:ind w:left="6828" w:hanging="360"/>
      </w:pPr>
      <w:rPr>
        <w:rFonts w:ascii="Wingdings" w:hAnsi="Wingdings" w:hint="default"/>
      </w:rPr>
    </w:lvl>
  </w:abstractNum>
  <w:abstractNum w:abstractNumId="19"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20" w15:restartNumberingAfterBreak="0">
    <w:nsid w:val="51BA1532"/>
    <w:multiLevelType w:val="multilevel"/>
    <w:tmpl w:val="CCC66C5A"/>
    <w:lvl w:ilvl="0">
      <w:start w:val="12"/>
      <w:numFmt w:val="decimal"/>
      <w:lvlText w:val="%1."/>
      <w:lvlJc w:val="left"/>
      <w:pPr>
        <w:ind w:left="480" w:hanging="480"/>
      </w:pPr>
      <w:rPr>
        <w:rFonts w:hint="default"/>
      </w:rPr>
    </w:lvl>
    <w:lvl w:ilvl="1">
      <w:start w:val="1"/>
      <w:numFmt w:val="decimal"/>
      <w:lvlText w:val="%1.%2."/>
      <w:lvlJc w:val="left"/>
      <w:pPr>
        <w:ind w:left="1155" w:hanging="480"/>
      </w:pPr>
      <w:rPr>
        <w:rFonts w:hint="default"/>
      </w:rPr>
    </w:lvl>
    <w:lvl w:ilvl="2">
      <w:start w:val="1"/>
      <w:numFmt w:val="decimal"/>
      <w:lvlText w:val="%1.%2.%3."/>
      <w:lvlJc w:val="left"/>
      <w:pPr>
        <w:ind w:left="2070" w:hanging="720"/>
      </w:pPr>
      <w:rPr>
        <w:rFonts w:hint="default"/>
      </w:rPr>
    </w:lvl>
    <w:lvl w:ilvl="3">
      <w:start w:val="1"/>
      <w:numFmt w:val="decimal"/>
      <w:lvlText w:val="%1.%2.%3.%4."/>
      <w:lvlJc w:val="left"/>
      <w:pPr>
        <w:ind w:left="2745" w:hanging="720"/>
      </w:pPr>
      <w:rPr>
        <w:rFonts w:hint="default"/>
      </w:rPr>
    </w:lvl>
    <w:lvl w:ilvl="4">
      <w:start w:val="1"/>
      <w:numFmt w:val="decimal"/>
      <w:lvlText w:val="%1.%2.%3.%4.%5."/>
      <w:lvlJc w:val="left"/>
      <w:pPr>
        <w:ind w:left="3780" w:hanging="1080"/>
      </w:pPr>
      <w:rPr>
        <w:rFonts w:hint="default"/>
      </w:rPr>
    </w:lvl>
    <w:lvl w:ilvl="5">
      <w:start w:val="1"/>
      <w:numFmt w:val="decimal"/>
      <w:lvlText w:val="%1.%2.%3.%4.%5.%6."/>
      <w:lvlJc w:val="left"/>
      <w:pPr>
        <w:ind w:left="4455" w:hanging="1080"/>
      </w:pPr>
      <w:rPr>
        <w:rFonts w:hint="default"/>
      </w:rPr>
    </w:lvl>
    <w:lvl w:ilvl="6">
      <w:start w:val="1"/>
      <w:numFmt w:val="decimal"/>
      <w:lvlText w:val="%1.%2.%3.%4.%5.%6.%7."/>
      <w:lvlJc w:val="left"/>
      <w:pPr>
        <w:ind w:left="5490" w:hanging="1440"/>
      </w:pPr>
      <w:rPr>
        <w:rFonts w:hint="default"/>
      </w:rPr>
    </w:lvl>
    <w:lvl w:ilvl="7">
      <w:start w:val="1"/>
      <w:numFmt w:val="decimal"/>
      <w:lvlText w:val="%1.%2.%3.%4.%5.%6.%7.%8."/>
      <w:lvlJc w:val="left"/>
      <w:pPr>
        <w:ind w:left="6165" w:hanging="1440"/>
      </w:pPr>
      <w:rPr>
        <w:rFonts w:hint="default"/>
      </w:rPr>
    </w:lvl>
    <w:lvl w:ilvl="8">
      <w:start w:val="1"/>
      <w:numFmt w:val="decimal"/>
      <w:lvlText w:val="%1.%2.%3.%4.%5.%6.%7.%8.%9."/>
      <w:lvlJc w:val="left"/>
      <w:pPr>
        <w:ind w:left="7200" w:hanging="1800"/>
      </w:pPr>
      <w:rPr>
        <w:rFonts w:hint="default"/>
      </w:rPr>
    </w:lvl>
  </w:abstractNum>
  <w:abstractNum w:abstractNumId="21" w15:restartNumberingAfterBreak="0">
    <w:nsid w:val="526A65E0"/>
    <w:multiLevelType w:val="multilevel"/>
    <w:tmpl w:val="26A036E6"/>
    <w:lvl w:ilvl="0">
      <w:start w:val="12"/>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75A535B"/>
    <w:multiLevelType w:val="hybridMultilevel"/>
    <w:tmpl w:val="028E6E4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23" w15:restartNumberingAfterBreak="0">
    <w:nsid w:val="70890C9F"/>
    <w:multiLevelType w:val="hybridMultilevel"/>
    <w:tmpl w:val="BBF8AE80"/>
    <w:lvl w:ilvl="0" w:tplc="BB3A3F88">
      <w:numFmt w:val="bullet"/>
      <w:lvlText w:val="-"/>
      <w:lvlJc w:val="left"/>
      <w:pPr>
        <w:ind w:left="1068" w:hanging="360"/>
      </w:pPr>
      <w:rPr>
        <w:rFonts w:ascii="Times New Roman" w:eastAsia="Times New Roman" w:hAnsi="Times New Roman"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4" w15:restartNumberingAfterBreak="0">
    <w:nsid w:val="74193FAE"/>
    <w:multiLevelType w:val="hybridMultilevel"/>
    <w:tmpl w:val="71567418"/>
    <w:lvl w:ilvl="0" w:tplc="0D364594">
      <w:start w:val="1"/>
      <w:numFmt w:val="bullet"/>
      <w:lvlText w:val="-"/>
      <w:lvlJc w:val="left"/>
      <w:pPr>
        <w:ind w:left="1440" w:hanging="360"/>
      </w:pPr>
      <w:rPr>
        <w:rFonts w:ascii="Times New Roman" w:eastAsia="Times New Roman" w:hAnsi="Times New Roman"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15:restartNumberingAfterBreak="0">
    <w:nsid w:val="75CD01B2"/>
    <w:multiLevelType w:val="multilevel"/>
    <w:tmpl w:val="7A00B380"/>
    <w:lvl w:ilvl="0">
      <w:start w:val="7"/>
      <w:numFmt w:val="decimal"/>
      <w:lvlText w:val="%1."/>
      <w:lvlJc w:val="left"/>
      <w:pPr>
        <w:tabs>
          <w:tab w:val="num" w:pos="420"/>
        </w:tabs>
        <w:ind w:left="420" w:hanging="420"/>
      </w:pPr>
      <w:rPr>
        <w:rFonts w:hint="default"/>
      </w:rPr>
    </w:lvl>
    <w:lvl w:ilvl="1">
      <w:start w:val="1"/>
      <w:numFmt w:val="decimal"/>
      <w:lvlText w:val="%1.%2."/>
      <w:lvlJc w:val="left"/>
      <w:pPr>
        <w:tabs>
          <w:tab w:val="num" w:pos="720"/>
        </w:tabs>
        <w:ind w:left="720" w:hanging="72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15:restartNumberingAfterBreak="0">
    <w:nsid w:val="7F595CAF"/>
    <w:multiLevelType w:val="multilevel"/>
    <w:tmpl w:val="F864C602"/>
    <w:lvl w:ilvl="0">
      <w:start w:val="5"/>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7FDD21B7"/>
    <w:multiLevelType w:val="multilevel"/>
    <w:tmpl w:val="2B2450C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4.%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5"/>
  </w:num>
  <w:num w:numId="2">
    <w:abstractNumId w:val="7"/>
  </w:num>
  <w:num w:numId="3">
    <w:abstractNumId w:val="18"/>
  </w:num>
  <w:num w:numId="4">
    <w:abstractNumId w:val="19"/>
  </w:num>
  <w:num w:numId="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num>
  <w:num w:numId="7">
    <w:abstractNumId w:val="3"/>
  </w:num>
  <w:num w:numId="8">
    <w:abstractNumId w:val="14"/>
  </w:num>
  <w:num w:numId="9">
    <w:abstractNumId w:val="18"/>
  </w:num>
  <w:num w:numId="10">
    <w:abstractNumId w:val="22"/>
  </w:num>
  <w:num w:numId="11">
    <w:abstractNumId w:val="26"/>
  </w:num>
  <w:num w:numId="12">
    <w:abstractNumId w:val="19"/>
    <w:lvlOverride w:ilvl="0">
      <w:startOverride w:val="1"/>
    </w:lvlOverride>
  </w:num>
  <w:num w:numId="13">
    <w:abstractNumId w:val="2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2"/>
  </w:num>
  <w:num w:numId="18">
    <w:abstractNumId w:val="10"/>
  </w:num>
  <w:num w:numId="19">
    <w:abstractNumId w:val="1"/>
  </w:num>
  <w:num w:numId="20">
    <w:abstractNumId w:val="20"/>
  </w:num>
  <w:num w:numId="21">
    <w:abstractNumId w:val="21"/>
  </w:num>
  <w:num w:numId="22">
    <w:abstractNumId w:val="17"/>
  </w:num>
  <w:num w:numId="23">
    <w:abstractNumId w:val="13"/>
  </w:num>
  <w:num w:numId="24">
    <w:abstractNumId w:val="5"/>
  </w:num>
  <w:num w:numId="25">
    <w:abstractNumId w:val="27"/>
  </w:num>
  <w:num w:numId="26">
    <w:abstractNumId w:val="11"/>
  </w:num>
  <w:num w:numId="27">
    <w:abstractNumId w:val="9"/>
  </w:num>
  <w:num w:numId="28">
    <w:abstractNumId w:val="8"/>
  </w:num>
  <w:num w:numId="29">
    <w:abstractNumId w:val="6"/>
  </w:num>
  <w:num w:numId="30">
    <w:abstractNumId w:val="16"/>
  </w:num>
  <w:num w:numId="31">
    <w:abstractNumId w:val="15"/>
  </w:num>
  <w:num w:numId="32">
    <w:abstractNumId w:val="12"/>
  </w:num>
  <w:num w:numId="33">
    <w:abstractNumId w:val="23"/>
  </w:num>
  <w:num w:numId="34">
    <w:abstractNumId w:val="0"/>
  </w:num>
  <w:num w:numId="35">
    <w:abstractNumId w:val="24"/>
  </w:num>
  <w:num w:numId="3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7465"/>
    <w:rsid w:val="000131E3"/>
    <w:rsid w:val="00024071"/>
    <w:rsid w:val="00033DE9"/>
    <w:rsid w:val="00045E98"/>
    <w:rsid w:val="00046F5E"/>
    <w:rsid w:val="00062A1C"/>
    <w:rsid w:val="000727BC"/>
    <w:rsid w:val="00076FE9"/>
    <w:rsid w:val="00084434"/>
    <w:rsid w:val="000929BB"/>
    <w:rsid w:val="00095AF4"/>
    <w:rsid w:val="0009756D"/>
    <w:rsid w:val="000A0582"/>
    <w:rsid w:val="000B6F4C"/>
    <w:rsid w:val="000C6B2C"/>
    <w:rsid w:val="000F1563"/>
    <w:rsid w:val="001128DD"/>
    <w:rsid w:val="00132FBE"/>
    <w:rsid w:val="00133193"/>
    <w:rsid w:val="001469CE"/>
    <w:rsid w:val="001575A4"/>
    <w:rsid w:val="00171E2D"/>
    <w:rsid w:val="0017270B"/>
    <w:rsid w:val="00183692"/>
    <w:rsid w:val="001923B3"/>
    <w:rsid w:val="00192400"/>
    <w:rsid w:val="001A4079"/>
    <w:rsid w:val="001A698E"/>
    <w:rsid w:val="001E10FF"/>
    <w:rsid w:val="001F3A82"/>
    <w:rsid w:val="0020227B"/>
    <w:rsid w:val="00224231"/>
    <w:rsid w:val="00224E97"/>
    <w:rsid w:val="002250C7"/>
    <w:rsid w:val="00232909"/>
    <w:rsid w:val="0024240F"/>
    <w:rsid w:val="00245C15"/>
    <w:rsid w:val="00247414"/>
    <w:rsid w:val="00250DA2"/>
    <w:rsid w:val="00256CC2"/>
    <w:rsid w:val="00261DEA"/>
    <w:rsid w:val="00265030"/>
    <w:rsid w:val="00274AC3"/>
    <w:rsid w:val="002B394B"/>
    <w:rsid w:val="002B54A2"/>
    <w:rsid w:val="002C5FC4"/>
    <w:rsid w:val="002C7BDC"/>
    <w:rsid w:val="002F02A8"/>
    <w:rsid w:val="00304151"/>
    <w:rsid w:val="00330669"/>
    <w:rsid w:val="0036023E"/>
    <w:rsid w:val="00362663"/>
    <w:rsid w:val="003651F8"/>
    <w:rsid w:val="00367125"/>
    <w:rsid w:val="003702CD"/>
    <w:rsid w:val="003762E6"/>
    <w:rsid w:val="00394634"/>
    <w:rsid w:val="003A4E21"/>
    <w:rsid w:val="003A5658"/>
    <w:rsid w:val="003D259D"/>
    <w:rsid w:val="003D3B82"/>
    <w:rsid w:val="003E1730"/>
    <w:rsid w:val="0040102F"/>
    <w:rsid w:val="00405C2C"/>
    <w:rsid w:val="00413A48"/>
    <w:rsid w:val="004170E3"/>
    <w:rsid w:val="00435E80"/>
    <w:rsid w:val="00447736"/>
    <w:rsid w:val="004564BD"/>
    <w:rsid w:val="00457E28"/>
    <w:rsid w:val="00470186"/>
    <w:rsid w:val="00484DA4"/>
    <w:rsid w:val="004B1CDC"/>
    <w:rsid w:val="004C086E"/>
    <w:rsid w:val="004C24CF"/>
    <w:rsid w:val="004C7C98"/>
    <w:rsid w:val="004F3C36"/>
    <w:rsid w:val="004F780C"/>
    <w:rsid w:val="0051471D"/>
    <w:rsid w:val="00522D71"/>
    <w:rsid w:val="00531DA9"/>
    <w:rsid w:val="00536C8E"/>
    <w:rsid w:val="00542E12"/>
    <w:rsid w:val="005559CC"/>
    <w:rsid w:val="005567BE"/>
    <w:rsid w:val="00585337"/>
    <w:rsid w:val="005A58D0"/>
    <w:rsid w:val="005B46AC"/>
    <w:rsid w:val="005B58F6"/>
    <w:rsid w:val="005D45F1"/>
    <w:rsid w:val="005E2B78"/>
    <w:rsid w:val="005F3D9F"/>
    <w:rsid w:val="005F4B02"/>
    <w:rsid w:val="005F7196"/>
    <w:rsid w:val="00607648"/>
    <w:rsid w:val="00612665"/>
    <w:rsid w:val="00627F52"/>
    <w:rsid w:val="006328C4"/>
    <w:rsid w:val="0064052C"/>
    <w:rsid w:val="006520DA"/>
    <w:rsid w:val="0065464E"/>
    <w:rsid w:val="00670EBB"/>
    <w:rsid w:val="00690C42"/>
    <w:rsid w:val="00694010"/>
    <w:rsid w:val="0069565F"/>
    <w:rsid w:val="006A77A2"/>
    <w:rsid w:val="006B7319"/>
    <w:rsid w:val="006D6EC5"/>
    <w:rsid w:val="006E26F3"/>
    <w:rsid w:val="006F2B8C"/>
    <w:rsid w:val="00701448"/>
    <w:rsid w:val="00713421"/>
    <w:rsid w:val="007222C7"/>
    <w:rsid w:val="007269E6"/>
    <w:rsid w:val="00747749"/>
    <w:rsid w:val="0075205F"/>
    <w:rsid w:val="00754057"/>
    <w:rsid w:val="007568F3"/>
    <w:rsid w:val="00763CCA"/>
    <w:rsid w:val="0076625E"/>
    <w:rsid w:val="00787E6B"/>
    <w:rsid w:val="007A7DD7"/>
    <w:rsid w:val="007B2DDE"/>
    <w:rsid w:val="007D2F25"/>
    <w:rsid w:val="007D43BC"/>
    <w:rsid w:val="007D4D2C"/>
    <w:rsid w:val="00835011"/>
    <w:rsid w:val="00850EFD"/>
    <w:rsid w:val="008767BF"/>
    <w:rsid w:val="00877E11"/>
    <w:rsid w:val="00884E64"/>
    <w:rsid w:val="0089285C"/>
    <w:rsid w:val="008A2D25"/>
    <w:rsid w:val="008A7305"/>
    <w:rsid w:val="008B1633"/>
    <w:rsid w:val="008C3B6D"/>
    <w:rsid w:val="008D1BF7"/>
    <w:rsid w:val="008E34D2"/>
    <w:rsid w:val="008F25AD"/>
    <w:rsid w:val="008F4646"/>
    <w:rsid w:val="00901E1E"/>
    <w:rsid w:val="00902651"/>
    <w:rsid w:val="00904204"/>
    <w:rsid w:val="00913797"/>
    <w:rsid w:val="00913FDC"/>
    <w:rsid w:val="009148CA"/>
    <w:rsid w:val="009443AE"/>
    <w:rsid w:val="00944BB2"/>
    <w:rsid w:val="00952581"/>
    <w:rsid w:val="00954609"/>
    <w:rsid w:val="00963B92"/>
    <w:rsid w:val="00974B8F"/>
    <w:rsid w:val="00976594"/>
    <w:rsid w:val="00981168"/>
    <w:rsid w:val="009878E0"/>
    <w:rsid w:val="00992F1D"/>
    <w:rsid w:val="009A2A0D"/>
    <w:rsid w:val="009A58D8"/>
    <w:rsid w:val="009D0A36"/>
    <w:rsid w:val="009D48A0"/>
    <w:rsid w:val="009E46A6"/>
    <w:rsid w:val="009E5E97"/>
    <w:rsid w:val="00A0099D"/>
    <w:rsid w:val="00A1533B"/>
    <w:rsid w:val="00A1742C"/>
    <w:rsid w:val="00A4317A"/>
    <w:rsid w:val="00A62122"/>
    <w:rsid w:val="00A6635E"/>
    <w:rsid w:val="00A6649E"/>
    <w:rsid w:val="00A72FAE"/>
    <w:rsid w:val="00A957B3"/>
    <w:rsid w:val="00AA7465"/>
    <w:rsid w:val="00AA7E2A"/>
    <w:rsid w:val="00AA7E81"/>
    <w:rsid w:val="00AB5144"/>
    <w:rsid w:val="00AE49BD"/>
    <w:rsid w:val="00AF4B64"/>
    <w:rsid w:val="00AF5952"/>
    <w:rsid w:val="00B00CF8"/>
    <w:rsid w:val="00B1370E"/>
    <w:rsid w:val="00B2375A"/>
    <w:rsid w:val="00B37B0A"/>
    <w:rsid w:val="00B659FE"/>
    <w:rsid w:val="00B9074C"/>
    <w:rsid w:val="00BA67A0"/>
    <w:rsid w:val="00BB52E5"/>
    <w:rsid w:val="00BD170B"/>
    <w:rsid w:val="00BD4B6D"/>
    <w:rsid w:val="00BF1783"/>
    <w:rsid w:val="00C12852"/>
    <w:rsid w:val="00C20949"/>
    <w:rsid w:val="00C33C57"/>
    <w:rsid w:val="00C4556D"/>
    <w:rsid w:val="00C63BFB"/>
    <w:rsid w:val="00C721F2"/>
    <w:rsid w:val="00C82C8F"/>
    <w:rsid w:val="00C9173A"/>
    <w:rsid w:val="00CB7651"/>
    <w:rsid w:val="00CC0018"/>
    <w:rsid w:val="00CC0DA7"/>
    <w:rsid w:val="00CD2476"/>
    <w:rsid w:val="00CD65D1"/>
    <w:rsid w:val="00CE2483"/>
    <w:rsid w:val="00CF4F62"/>
    <w:rsid w:val="00D029C9"/>
    <w:rsid w:val="00D10BC4"/>
    <w:rsid w:val="00D1183A"/>
    <w:rsid w:val="00D21109"/>
    <w:rsid w:val="00D21CEF"/>
    <w:rsid w:val="00D222A8"/>
    <w:rsid w:val="00D27EC3"/>
    <w:rsid w:val="00D34EB7"/>
    <w:rsid w:val="00D40750"/>
    <w:rsid w:val="00DD7FCE"/>
    <w:rsid w:val="00DE6752"/>
    <w:rsid w:val="00DF6323"/>
    <w:rsid w:val="00E1174B"/>
    <w:rsid w:val="00E407DC"/>
    <w:rsid w:val="00E44D24"/>
    <w:rsid w:val="00E5628B"/>
    <w:rsid w:val="00E574B5"/>
    <w:rsid w:val="00E74895"/>
    <w:rsid w:val="00E83803"/>
    <w:rsid w:val="00ED1FC2"/>
    <w:rsid w:val="00EF1A84"/>
    <w:rsid w:val="00EF291C"/>
    <w:rsid w:val="00F0584A"/>
    <w:rsid w:val="00F05889"/>
    <w:rsid w:val="00F24185"/>
    <w:rsid w:val="00F525C2"/>
    <w:rsid w:val="00F600B6"/>
    <w:rsid w:val="00F600E0"/>
    <w:rsid w:val="00F77E0B"/>
    <w:rsid w:val="00F90CDA"/>
    <w:rsid w:val="00FA1251"/>
    <w:rsid w:val="00FA7192"/>
    <w:rsid w:val="00FB0483"/>
    <w:rsid w:val="00FB6F23"/>
    <w:rsid w:val="00FC577A"/>
    <w:rsid w:val="00FD1322"/>
    <w:rsid w:val="00FE3745"/>
    <w:rsid w:val="00FE762C"/>
    <w:rsid w:val="00FF537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47A38B"/>
  <w15:docId w15:val="{9C85ADBB-D33E-4141-BE80-3F88BD4E8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9756D"/>
    <w:rPr>
      <w:sz w:val="24"/>
      <w:szCs w:val="24"/>
    </w:rPr>
  </w:style>
  <w:style w:type="paragraph" w:styleId="Nadpis1">
    <w:name w:val="heading 1"/>
    <w:basedOn w:val="Normln"/>
    <w:next w:val="Normln"/>
    <w:link w:val="Nadpis1Char"/>
    <w:qFormat/>
    <w:pPr>
      <w:keepNext/>
      <w:outlineLvl w:val="0"/>
    </w:pPr>
    <w:rPr>
      <w:b/>
      <w:sz w:val="22"/>
      <w:szCs w:val="20"/>
    </w:rPr>
  </w:style>
  <w:style w:type="paragraph" w:styleId="Nadpis2">
    <w:name w:val="heading 2"/>
    <w:basedOn w:val="Normln"/>
    <w:next w:val="Normln"/>
    <w:qFormat/>
    <w:pPr>
      <w:keepNext/>
      <w:jc w:val="both"/>
      <w:outlineLvl w:val="1"/>
    </w:pPr>
    <w:rPr>
      <w:sz w:val="26"/>
    </w:rPr>
  </w:style>
  <w:style w:type="paragraph" w:styleId="Nadpis6">
    <w:name w:val="heading 6"/>
    <w:basedOn w:val="Normln"/>
    <w:next w:val="Normln"/>
    <w:qFormat/>
    <w:pPr>
      <w:keepNext/>
      <w:jc w:val="center"/>
      <w:outlineLvl w:val="5"/>
    </w:pPr>
    <w:rPr>
      <w:b/>
      <w:sz w:val="22"/>
      <w:szCs w:val="20"/>
    </w:rPr>
  </w:style>
  <w:style w:type="paragraph" w:styleId="Nadpis7">
    <w:name w:val="heading 7"/>
    <w:basedOn w:val="Normln"/>
    <w:next w:val="Normln"/>
    <w:qFormat/>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center"/>
    </w:pPr>
    <w:rPr>
      <w:sz w:val="22"/>
      <w:szCs w:val="20"/>
    </w:rPr>
  </w:style>
  <w:style w:type="paragraph" w:customStyle="1" w:styleId="BodyText21">
    <w:name w:val="Body Text 21"/>
    <w:basedOn w:val="Normln"/>
    <w:pPr>
      <w:widowControl w:val="0"/>
      <w:jc w:val="both"/>
    </w:pPr>
    <w:rPr>
      <w:snapToGrid w:val="0"/>
      <w:sz w:val="22"/>
      <w:szCs w:val="20"/>
    </w:rPr>
  </w:style>
  <w:style w:type="paragraph" w:styleId="Zkladntextodsazen">
    <w:name w:val="Body Text Indent"/>
    <w:basedOn w:val="Normln"/>
    <w:pPr>
      <w:ind w:left="709" w:hanging="142"/>
      <w:jc w:val="both"/>
    </w:pPr>
    <w:rPr>
      <w:sz w:val="22"/>
      <w:szCs w:val="20"/>
    </w:rPr>
  </w:style>
  <w:style w:type="paragraph" w:styleId="Zkladntext2">
    <w:name w:val="Body Text 2"/>
    <w:basedOn w:val="Normln"/>
    <w:pPr>
      <w:jc w:val="both"/>
    </w:pPr>
    <w:rPr>
      <w:sz w:val="22"/>
      <w:szCs w:val="20"/>
    </w:rPr>
  </w:style>
  <w:style w:type="paragraph" w:styleId="Zkladntextodsazen3">
    <w:name w:val="Body Text Indent 3"/>
    <w:basedOn w:val="Normln"/>
    <w:pPr>
      <w:ind w:left="567" w:hanging="567"/>
      <w:jc w:val="both"/>
    </w:pPr>
    <w:rPr>
      <w:sz w:val="22"/>
      <w:szCs w:val="20"/>
    </w:rPr>
  </w:style>
  <w:style w:type="paragraph" w:styleId="Zpat">
    <w:name w:val="footer"/>
    <w:basedOn w:val="Normln"/>
    <w:pPr>
      <w:tabs>
        <w:tab w:val="center" w:pos="4536"/>
        <w:tab w:val="right" w:pos="9072"/>
      </w:tabs>
    </w:pPr>
    <w:rPr>
      <w:sz w:val="20"/>
      <w:szCs w:val="20"/>
    </w:rPr>
  </w:style>
  <w:style w:type="paragraph" w:styleId="Zhlav">
    <w:name w:val="header"/>
    <w:basedOn w:val="Normln"/>
    <w:pPr>
      <w:tabs>
        <w:tab w:val="center" w:pos="4536"/>
        <w:tab w:val="right" w:pos="9072"/>
      </w:tabs>
    </w:pPr>
  </w:style>
  <w:style w:type="paragraph" w:customStyle="1" w:styleId="odstavec1">
    <w:name w:val="odstavec1"/>
    <w:basedOn w:val="Normln"/>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Pr>
      <w:rFonts w:ascii="Tahoma" w:hAnsi="Tahoma" w:cs="Bookman Old Style"/>
      <w:sz w:val="16"/>
      <w:szCs w:val="16"/>
    </w:rPr>
  </w:style>
  <w:style w:type="paragraph" w:styleId="Nzev">
    <w:name w:val="Title"/>
    <w:basedOn w:val="Normln"/>
    <w:qFormat/>
    <w:pPr>
      <w:ind w:left="2340"/>
      <w:jc w:val="center"/>
    </w:pPr>
    <w:rPr>
      <w:sz w:val="32"/>
    </w:rPr>
  </w:style>
  <w:style w:type="paragraph" w:styleId="Zkladntextodsazen2">
    <w:name w:val="Body Text Indent 2"/>
    <w:basedOn w:val="Normln"/>
    <w:pPr>
      <w:ind w:left="720" w:hanging="720"/>
      <w:jc w:val="both"/>
    </w:pPr>
  </w:style>
  <w:style w:type="paragraph" w:styleId="Zkladntext3">
    <w:name w:val="Body Text 3"/>
    <w:basedOn w:val="Normln"/>
    <w:pPr>
      <w:jc w:val="center"/>
    </w:pPr>
    <w:rPr>
      <w:rFonts w:ascii="Bookman Old Style" w:hAnsi="Bookman Old Style"/>
      <w:sz w:val="20"/>
    </w:rPr>
  </w:style>
  <w:style w:type="character" w:customStyle="1" w:styleId="Nadpis1Char">
    <w:name w:val="Nadpis 1 Char"/>
    <w:link w:val="Nadpis1"/>
    <w:rsid w:val="007269E6"/>
    <w:rPr>
      <w:b/>
      <w:sz w:val="22"/>
    </w:rPr>
  </w:style>
  <w:style w:type="character" w:styleId="Hypertextovodkaz">
    <w:name w:val="Hyperlink"/>
    <w:basedOn w:val="Standardnpsmoodstavce"/>
    <w:rsid w:val="006A77A2"/>
    <w:rPr>
      <w:color w:val="0000FF" w:themeColor="hyperlink"/>
      <w:u w:val="single"/>
    </w:rPr>
  </w:style>
  <w:style w:type="paragraph" w:styleId="Odstavecseseznamem">
    <w:name w:val="List Paragraph"/>
    <w:basedOn w:val="Normln"/>
    <w:uiPriority w:val="34"/>
    <w:qFormat/>
    <w:rsid w:val="003D25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susk.cz/zasady-ochrany-osobnich-udaj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vojtkova.martina@ksusk.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lar_frantisek\Documents\Smlouva%20o%20d&#237;lo%20-%20povrchy%20a%20velk&#233;%20stavby.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0" ma:contentTypeDescription="Vytvoří nový dokument" ma:contentTypeScope="" ma:versionID="56fc4fa104d9e7852d5d553b4aa60292">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D48647-F2DC-4B88-9E3A-70CEAFA13E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6269D51-4A29-42E9-A44F-D0E19281AC17}">
  <ds:schemaRefs>
    <ds:schemaRef ds:uri="http://schemas.microsoft.com/sharepoint/v3/contenttype/forms"/>
  </ds:schemaRefs>
</ds:datastoreItem>
</file>

<file path=customXml/itemProps3.xml><?xml version="1.0" encoding="utf-8"?>
<ds:datastoreItem xmlns:ds="http://schemas.openxmlformats.org/officeDocument/2006/customXml" ds:itemID="{1B148CCC-FDEF-4081-A487-82EC02DE7C67}">
  <ds:schemaRefs>
    <ds:schemaRef ds:uri="http://www.w3.org/XML/1998/namespace"/>
    <ds:schemaRef ds:uri="http://schemas.openxmlformats.org/package/2006/metadata/core-properties"/>
    <ds:schemaRef ds:uri="http://purl.org/dc/terms/"/>
    <ds:schemaRef ds:uri="http://schemas.microsoft.com/office/2006/documentManagement/types"/>
    <ds:schemaRef ds:uri="http://purl.org/dc/dcmitype/"/>
    <ds:schemaRef ds:uri="http://schemas.microsoft.com/office/2006/metadata/properties"/>
    <ds:schemaRef ds:uri="http://purl.org/dc/elements/1.1/"/>
    <ds:schemaRef ds:uri="http://schemas.microsoft.com/office/infopath/2007/PartnerControls"/>
  </ds:schemaRefs>
</ds:datastoreItem>
</file>

<file path=customXml/itemProps4.xml><?xml version="1.0" encoding="utf-8"?>
<ds:datastoreItem xmlns:ds="http://schemas.openxmlformats.org/officeDocument/2006/customXml" ds:itemID="{BB6657A5-D2F9-4893-8C06-1FBD4723F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 o dílo - povrchy a velké stavby.dot</Template>
  <TotalTime>122</TotalTime>
  <Pages>7</Pages>
  <Words>3113</Words>
  <Characters>18373</Characters>
  <Application>Microsoft Office Word</Application>
  <DocSecurity>0</DocSecurity>
  <Lines>153</Lines>
  <Paragraphs>42</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21444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Malár František</dc:creator>
  <cp:lastModifiedBy>Malár František</cp:lastModifiedBy>
  <cp:revision>23</cp:revision>
  <cp:lastPrinted>2017-12-11T12:35:00Z</cp:lastPrinted>
  <dcterms:created xsi:type="dcterms:W3CDTF">2017-11-06T11:43:00Z</dcterms:created>
  <dcterms:modified xsi:type="dcterms:W3CDTF">2022-03-15T10:42:00Z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